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A2A11" w14:textId="337A2AB5" w:rsidR="00AE25BF" w:rsidRDefault="00AE25BF" w:rsidP="00AE25BF">
      <w:pPr>
        <w:pStyle w:val="CRCoverPage"/>
        <w:tabs>
          <w:tab w:val="right" w:pos="9639"/>
        </w:tabs>
        <w:spacing w:after="0"/>
        <w:rPr>
          <w:b/>
          <w:i/>
          <w:noProof/>
          <w:sz w:val="28"/>
        </w:rPr>
      </w:pPr>
      <w:r>
        <w:rPr>
          <w:b/>
          <w:noProof/>
          <w:sz w:val="24"/>
        </w:rPr>
        <w:t>3GPP TSG-</w:t>
      </w:r>
      <w:r w:rsidR="00824092">
        <w:rPr>
          <w:b/>
          <w:noProof/>
          <w:sz w:val="24"/>
        </w:rPr>
        <w:t>RAN Meeting</w:t>
      </w:r>
      <w:r>
        <w:rPr>
          <w:b/>
          <w:noProof/>
          <w:sz w:val="24"/>
        </w:rPr>
        <w:t>#</w:t>
      </w:r>
      <w:r w:rsidR="00824092">
        <w:rPr>
          <w:b/>
          <w:noProof/>
          <w:sz w:val="24"/>
        </w:rPr>
        <w:t>5</w:t>
      </w:r>
      <w:r w:rsidR="00257C2D">
        <w:rPr>
          <w:b/>
          <w:noProof/>
          <w:sz w:val="24"/>
        </w:rPr>
        <w:t>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824092">
        <w:rPr>
          <w:b/>
          <w:i/>
          <w:noProof/>
          <w:sz w:val="28"/>
        </w:rPr>
        <w:t>RP-12</w:t>
      </w:r>
      <w:r w:rsidR="00125931">
        <w:rPr>
          <w:b/>
          <w:i/>
          <w:noProof/>
          <w:sz w:val="28"/>
        </w:rPr>
        <w:t>1187</w:t>
      </w:r>
    </w:p>
    <w:p w14:paraId="7C1CC310" w14:textId="77777777" w:rsidR="00AE25BF" w:rsidRDefault="00257C2D" w:rsidP="00AE25BF">
      <w:pPr>
        <w:pStyle w:val="CRCoverPage"/>
        <w:tabs>
          <w:tab w:val="left" w:pos="7655"/>
        </w:tabs>
        <w:spacing w:after="0"/>
        <w:outlineLvl w:val="0"/>
        <w:rPr>
          <w:b/>
          <w:noProof/>
          <w:sz w:val="24"/>
        </w:rPr>
      </w:pPr>
      <w:r>
        <w:rPr>
          <w:b/>
          <w:noProof/>
          <w:sz w:val="24"/>
        </w:rPr>
        <w:t>Chicago</w:t>
      </w:r>
      <w:r w:rsidR="00AE25BF">
        <w:rPr>
          <w:b/>
          <w:noProof/>
          <w:sz w:val="24"/>
        </w:rPr>
        <w:t xml:space="preserve">, </w:t>
      </w:r>
      <w:r>
        <w:rPr>
          <w:b/>
          <w:noProof/>
          <w:sz w:val="24"/>
        </w:rPr>
        <w:t>USA</w:t>
      </w:r>
      <w:r w:rsidR="00AE25BF">
        <w:rPr>
          <w:b/>
          <w:noProof/>
          <w:sz w:val="24"/>
        </w:rPr>
        <w:t xml:space="preserve">, </w:t>
      </w:r>
      <w:r>
        <w:rPr>
          <w:b/>
          <w:noProof/>
          <w:sz w:val="24"/>
        </w:rPr>
        <w:t>September 4 - 7</w:t>
      </w:r>
      <w:r w:rsidR="00824092">
        <w:rPr>
          <w:b/>
          <w:noProof/>
          <w:sz w:val="24"/>
        </w:rPr>
        <w:t>, 2012</w:t>
      </w:r>
    </w:p>
    <w:p w14:paraId="7674246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0A6BE9E" w14:textId="57ABFD7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p>
    <w:p w14:paraId="77EB9CD2" w14:textId="26AE093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 xml:space="preserve">eMBMS enhancements </w:t>
      </w:r>
    </w:p>
    <w:p w14:paraId="24EC13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FC5842E"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p>
    <w:p w14:paraId="276C8FB6" w14:textId="77777777"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14:paraId="0AD1F909" w14:textId="77777777" w:rsidR="002000C2" w:rsidRPr="002000C2" w:rsidRDefault="00BC642A" w:rsidP="00BC642A">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344B7F6C" w14:textId="33C06A83" w:rsidR="003F268E" w:rsidRPr="00824092"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8B6D27">
        <w:t xml:space="preserve">eMBMS enhancements </w:t>
      </w:r>
    </w:p>
    <w:p w14:paraId="4F643211" w14:textId="66BF5421"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125931">
        <w:rPr>
          <w:rFonts w:cs="Arial"/>
          <w:szCs w:val="32"/>
          <w:lang w:val="en-US" w:eastAsia="en-US"/>
        </w:rPr>
        <w:t>MBMS_LTE_enh2</w:t>
      </w:r>
    </w:p>
    <w:p w14:paraId="51E19C3A" w14:textId="77777777"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14:paraId="5733460B" w14:textId="77777777" w:rsidR="008A76FD" w:rsidRDefault="00B03C01" w:rsidP="00FC3B6D">
      <w:pPr>
        <w:ind w:right="-99"/>
      </w:pPr>
      <w:r>
        <w:t xml:space="preserve"> </w:t>
      </w:r>
    </w:p>
    <w:p w14:paraId="65130031" w14:textId="77777777"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14:paraId="50C5D275" w14:textId="77777777">
        <w:tc>
          <w:tcPr>
            <w:tcW w:w="675" w:type="dxa"/>
          </w:tcPr>
          <w:p w14:paraId="24FB3CBB" w14:textId="77777777" w:rsidR="008A76FD" w:rsidRDefault="00824092" w:rsidP="00A10539">
            <w:pPr>
              <w:pStyle w:val="TAC"/>
            </w:pPr>
            <w:r>
              <w:t>X</w:t>
            </w:r>
          </w:p>
        </w:tc>
        <w:tc>
          <w:tcPr>
            <w:tcW w:w="8895" w:type="dxa"/>
          </w:tcPr>
          <w:p w14:paraId="55559F1C" w14:textId="77777777" w:rsidR="008A76FD" w:rsidRDefault="008A76FD" w:rsidP="005D3FEC">
            <w:pPr>
              <w:pStyle w:val="TAL"/>
            </w:pPr>
            <w:r>
              <w:t>Radio Access</w:t>
            </w:r>
          </w:p>
        </w:tc>
      </w:tr>
      <w:tr w:rsidR="008A76FD" w14:paraId="4EF407FC" w14:textId="77777777">
        <w:tc>
          <w:tcPr>
            <w:tcW w:w="675" w:type="dxa"/>
          </w:tcPr>
          <w:p w14:paraId="5027B1D0" w14:textId="77777777" w:rsidR="008A76FD" w:rsidRDefault="008A76FD" w:rsidP="00A10539">
            <w:pPr>
              <w:pStyle w:val="TAC"/>
            </w:pPr>
          </w:p>
        </w:tc>
        <w:tc>
          <w:tcPr>
            <w:tcW w:w="8895" w:type="dxa"/>
          </w:tcPr>
          <w:p w14:paraId="1DDD5434" w14:textId="77777777" w:rsidR="008A76FD" w:rsidRDefault="008A76FD" w:rsidP="005D3FEC">
            <w:pPr>
              <w:pStyle w:val="TAL"/>
            </w:pPr>
            <w:r>
              <w:t>Core Network</w:t>
            </w:r>
          </w:p>
        </w:tc>
      </w:tr>
      <w:tr w:rsidR="008A76FD" w14:paraId="55A036A5" w14:textId="77777777">
        <w:tc>
          <w:tcPr>
            <w:tcW w:w="675" w:type="dxa"/>
          </w:tcPr>
          <w:p w14:paraId="02E33820" w14:textId="77777777" w:rsidR="008A76FD" w:rsidRDefault="008A76FD" w:rsidP="00A10539">
            <w:pPr>
              <w:pStyle w:val="TAC"/>
            </w:pPr>
          </w:p>
        </w:tc>
        <w:tc>
          <w:tcPr>
            <w:tcW w:w="8895" w:type="dxa"/>
          </w:tcPr>
          <w:p w14:paraId="61ECD47A" w14:textId="77777777" w:rsidR="008A76FD" w:rsidRDefault="008A76FD" w:rsidP="005D3FEC">
            <w:pPr>
              <w:pStyle w:val="TAL"/>
            </w:pPr>
            <w:r>
              <w:t>Services</w:t>
            </w:r>
          </w:p>
        </w:tc>
      </w:tr>
    </w:tbl>
    <w:p w14:paraId="7E5D3F1D" w14:textId="77777777" w:rsidR="008A76FD" w:rsidRDefault="008A76FD" w:rsidP="001C5C86">
      <w:pPr>
        <w:ind w:right="-99"/>
        <w:rPr>
          <w:b/>
        </w:rPr>
      </w:pPr>
    </w:p>
    <w:p w14:paraId="5A4B404F" w14:textId="77777777" w:rsidR="00F921F1" w:rsidRDefault="00DA74F3" w:rsidP="001C5C86">
      <w:pPr>
        <w:pStyle w:val="Heading2"/>
      </w:pPr>
      <w:r>
        <w:t>2</w:t>
      </w:r>
      <w:r>
        <w:tab/>
      </w:r>
      <w:r w:rsidR="000B61FD">
        <w:t xml:space="preserve">Classification of WI </w:t>
      </w:r>
      <w:r>
        <w:t xml:space="preserve">and </w:t>
      </w:r>
      <w:r w:rsidR="000B61FD">
        <w:t>l</w:t>
      </w:r>
      <w:r>
        <w:t>inked work items</w:t>
      </w:r>
    </w:p>
    <w:p w14:paraId="13EEEB72" w14:textId="77777777"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14:paraId="4FCB3899" w14:textId="77777777"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14:paraId="0CB50046" w14:textId="77777777">
        <w:tc>
          <w:tcPr>
            <w:tcW w:w="675" w:type="dxa"/>
          </w:tcPr>
          <w:p w14:paraId="42472AA9" w14:textId="1E1DAB73" w:rsidR="004876B9" w:rsidRDefault="004876B9" w:rsidP="00A10539">
            <w:pPr>
              <w:pStyle w:val="TAC"/>
            </w:pPr>
          </w:p>
        </w:tc>
        <w:tc>
          <w:tcPr>
            <w:tcW w:w="8895" w:type="dxa"/>
          </w:tcPr>
          <w:p w14:paraId="3F3C7082" w14:textId="77777777" w:rsidR="004876B9" w:rsidRDefault="004876B9" w:rsidP="001C5C86">
            <w:pPr>
              <w:pStyle w:val="TAH"/>
              <w:ind w:right="-99"/>
              <w:jc w:val="left"/>
            </w:pPr>
            <w:r>
              <w:t>Study It</w:t>
            </w:r>
            <w:r w:rsidR="007F7421">
              <w:t>em (go to 2.1</w:t>
            </w:r>
            <w:r>
              <w:t>)</w:t>
            </w:r>
          </w:p>
        </w:tc>
      </w:tr>
      <w:tr w:rsidR="004876B9" w14:paraId="279A8FF5" w14:textId="77777777">
        <w:tc>
          <w:tcPr>
            <w:tcW w:w="675" w:type="dxa"/>
          </w:tcPr>
          <w:p w14:paraId="16D83721" w14:textId="562BBE38" w:rsidR="004876B9" w:rsidRDefault="00102C59" w:rsidP="00A10539">
            <w:pPr>
              <w:pStyle w:val="TAC"/>
            </w:pPr>
            <w:r>
              <w:t>X</w:t>
            </w:r>
          </w:p>
        </w:tc>
        <w:tc>
          <w:tcPr>
            <w:tcW w:w="8895" w:type="dxa"/>
          </w:tcPr>
          <w:p w14:paraId="7FC79B37" w14:textId="77777777" w:rsidR="004876B9" w:rsidRDefault="004876B9" w:rsidP="001C5C86">
            <w:pPr>
              <w:pStyle w:val="TAH"/>
              <w:ind w:right="-99"/>
              <w:jc w:val="left"/>
            </w:pPr>
            <w:r>
              <w:t xml:space="preserve">Feature (go to </w:t>
            </w:r>
            <w:r w:rsidR="007F7421">
              <w:t>2.2</w:t>
            </w:r>
            <w:r>
              <w:t>)</w:t>
            </w:r>
          </w:p>
        </w:tc>
      </w:tr>
      <w:tr w:rsidR="004876B9" w14:paraId="66434D2B" w14:textId="77777777">
        <w:tc>
          <w:tcPr>
            <w:tcW w:w="675" w:type="dxa"/>
          </w:tcPr>
          <w:p w14:paraId="6F9170F5" w14:textId="77777777" w:rsidR="004876B9" w:rsidRDefault="004876B9" w:rsidP="00A10539">
            <w:pPr>
              <w:pStyle w:val="TAC"/>
            </w:pPr>
          </w:p>
        </w:tc>
        <w:tc>
          <w:tcPr>
            <w:tcW w:w="8895" w:type="dxa"/>
          </w:tcPr>
          <w:p w14:paraId="39A767BB" w14:textId="77777777" w:rsidR="004876B9" w:rsidRDefault="004876B9" w:rsidP="001C5C86">
            <w:pPr>
              <w:pStyle w:val="TAH"/>
              <w:ind w:right="-99"/>
              <w:jc w:val="left"/>
            </w:pPr>
            <w:r>
              <w:t xml:space="preserve">Building Block (go to </w:t>
            </w:r>
            <w:r w:rsidR="007F7421">
              <w:t>2.3</w:t>
            </w:r>
            <w:r>
              <w:t>)</w:t>
            </w:r>
          </w:p>
        </w:tc>
      </w:tr>
      <w:tr w:rsidR="004876B9" w14:paraId="3AA467F5" w14:textId="77777777">
        <w:tc>
          <w:tcPr>
            <w:tcW w:w="675" w:type="dxa"/>
          </w:tcPr>
          <w:p w14:paraId="3EF45B77" w14:textId="77777777" w:rsidR="004876B9" w:rsidRDefault="004876B9" w:rsidP="00A10539">
            <w:pPr>
              <w:pStyle w:val="TAC"/>
            </w:pPr>
          </w:p>
        </w:tc>
        <w:tc>
          <w:tcPr>
            <w:tcW w:w="8895" w:type="dxa"/>
          </w:tcPr>
          <w:p w14:paraId="3F65ACD6" w14:textId="77777777" w:rsidR="004876B9" w:rsidRDefault="004876B9" w:rsidP="001C5C86">
            <w:pPr>
              <w:pStyle w:val="TAH"/>
              <w:ind w:right="-99"/>
              <w:jc w:val="left"/>
            </w:pPr>
            <w:r>
              <w:t xml:space="preserve">Work Task (go to </w:t>
            </w:r>
            <w:r w:rsidR="007F7421">
              <w:t>2.4</w:t>
            </w:r>
            <w:r>
              <w:t>)</w:t>
            </w:r>
          </w:p>
        </w:tc>
      </w:tr>
    </w:tbl>
    <w:p w14:paraId="5034F027" w14:textId="77777777" w:rsidR="004876B9" w:rsidRDefault="004876B9" w:rsidP="001C5C86">
      <w:pPr>
        <w:ind w:right="-99"/>
        <w:rPr>
          <w:b/>
        </w:rPr>
      </w:pPr>
    </w:p>
    <w:p w14:paraId="19EDF351"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7C7E072F" w14:textId="77777777">
        <w:tc>
          <w:tcPr>
            <w:tcW w:w="9606" w:type="dxa"/>
            <w:gridSpan w:val="3"/>
          </w:tcPr>
          <w:p w14:paraId="589C3A86" w14:textId="77777777" w:rsidR="004876B9" w:rsidRDefault="004876B9" w:rsidP="001C5C86">
            <w:pPr>
              <w:pStyle w:val="TAH"/>
              <w:ind w:right="-99"/>
              <w:jc w:val="left"/>
            </w:pPr>
            <w:r>
              <w:t>Related Work Item</w:t>
            </w:r>
            <w:r w:rsidR="00A36378">
              <w:t>(s)</w:t>
            </w:r>
            <w:r w:rsidR="005573BB">
              <w:t xml:space="preserve"> (if any]</w:t>
            </w:r>
          </w:p>
        </w:tc>
      </w:tr>
      <w:tr w:rsidR="004876B9" w14:paraId="7CB98828" w14:textId="77777777">
        <w:tc>
          <w:tcPr>
            <w:tcW w:w="1101" w:type="dxa"/>
          </w:tcPr>
          <w:p w14:paraId="09E6947B" w14:textId="77777777" w:rsidR="004876B9" w:rsidRDefault="004876B9" w:rsidP="001C5C86">
            <w:pPr>
              <w:pStyle w:val="TAH"/>
              <w:ind w:right="-99"/>
              <w:jc w:val="left"/>
            </w:pPr>
            <w:r>
              <w:t>Unique ID</w:t>
            </w:r>
          </w:p>
        </w:tc>
        <w:tc>
          <w:tcPr>
            <w:tcW w:w="3969" w:type="dxa"/>
          </w:tcPr>
          <w:p w14:paraId="6DDAF6A4" w14:textId="77777777" w:rsidR="004876B9" w:rsidRDefault="004876B9" w:rsidP="001C5C86">
            <w:pPr>
              <w:pStyle w:val="TAH"/>
              <w:ind w:right="-99"/>
              <w:jc w:val="left"/>
            </w:pPr>
            <w:r>
              <w:t>Title</w:t>
            </w:r>
          </w:p>
        </w:tc>
        <w:tc>
          <w:tcPr>
            <w:tcW w:w="4536" w:type="dxa"/>
          </w:tcPr>
          <w:p w14:paraId="0434E81E" w14:textId="77777777" w:rsidR="004876B9" w:rsidRDefault="004876B9" w:rsidP="001C5C86">
            <w:pPr>
              <w:pStyle w:val="TAH"/>
              <w:ind w:right="-99"/>
              <w:jc w:val="left"/>
            </w:pPr>
            <w:r>
              <w:t>Nature of relationship</w:t>
            </w:r>
          </w:p>
        </w:tc>
      </w:tr>
      <w:tr w:rsidR="004876B9" w14:paraId="3028569F" w14:textId="77777777">
        <w:tc>
          <w:tcPr>
            <w:tcW w:w="1101" w:type="dxa"/>
          </w:tcPr>
          <w:p w14:paraId="74A96EBF" w14:textId="77777777" w:rsidR="004876B9" w:rsidRDefault="004876B9" w:rsidP="00A10539">
            <w:pPr>
              <w:pStyle w:val="TAL"/>
            </w:pPr>
          </w:p>
        </w:tc>
        <w:tc>
          <w:tcPr>
            <w:tcW w:w="3969" w:type="dxa"/>
          </w:tcPr>
          <w:p w14:paraId="230A9E48" w14:textId="77777777" w:rsidR="004876B9" w:rsidRDefault="004876B9" w:rsidP="00A10539">
            <w:pPr>
              <w:pStyle w:val="TAL"/>
            </w:pPr>
          </w:p>
        </w:tc>
        <w:tc>
          <w:tcPr>
            <w:tcW w:w="4536" w:type="dxa"/>
          </w:tcPr>
          <w:p w14:paraId="69670499" w14:textId="77777777" w:rsidR="004876B9" w:rsidRDefault="004876B9" w:rsidP="00A10539">
            <w:pPr>
              <w:pStyle w:val="TAL"/>
            </w:pPr>
          </w:p>
        </w:tc>
      </w:tr>
    </w:tbl>
    <w:p w14:paraId="168FE0F7" w14:textId="77777777" w:rsidR="004876B9" w:rsidRDefault="004876B9" w:rsidP="001C5C86">
      <w:pPr>
        <w:ind w:right="-99"/>
        <w:rPr>
          <w:b/>
        </w:rPr>
      </w:pPr>
    </w:p>
    <w:p w14:paraId="28B616FC" w14:textId="77777777" w:rsidR="00A70E1E" w:rsidRPr="00A70E1E" w:rsidRDefault="00A70E1E" w:rsidP="001C5C86">
      <w:pPr>
        <w:ind w:right="-99"/>
      </w:pPr>
      <w:r w:rsidRPr="00A70E1E">
        <w:t>Go to §3.</w:t>
      </w:r>
    </w:p>
    <w:p w14:paraId="6C9C7E50" w14:textId="77777777"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6A7272D" w14:textId="77777777">
        <w:tc>
          <w:tcPr>
            <w:tcW w:w="9606" w:type="dxa"/>
            <w:gridSpan w:val="3"/>
          </w:tcPr>
          <w:p w14:paraId="4AA6A8D1"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CommentReference"/>
                <w:rFonts w:ascii="Times New Roman" w:hAnsi="Times New Roman"/>
                <w:b w:val="0"/>
              </w:rPr>
              <w:commentReference w:id="8"/>
            </w:r>
          </w:p>
        </w:tc>
      </w:tr>
      <w:tr w:rsidR="004876B9" w14:paraId="0228EB82" w14:textId="77777777">
        <w:tc>
          <w:tcPr>
            <w:tcW w:w="1101" w:type="dxa"/>
          </w:tcPr>
          <w:p w14:paraId="0596CD9B" w14:textId="77777777" w:rsidR="004876B9" w:rsidRDefault="004876B9" w:rsidP="001C5C86">
            <w:pPr>
              <w:pStyle w:val="TAH"/>
              <w:ind w:right="-99"/>
              <w:jc w:val="left"/>
            </w:pPr>
            <w:r>
              <w:t>Unique ID</w:t>
            </w:r>
          </w:p>
        </w:tc>
        <w:tc>
          <w:tcPr>
            <w:tcW w:w="3969" w:type="dxa"/>
          </w:tcPr>
          <w:p w14:paraId="055A6849" w14:textId="77777777" w:rsidR="004876B9" w:rsidRDefault="004876B9" w:rsidP="001C5C86">
            <w:pPr>
              <w:pStyle w:val="TAH"/>
              <w:ind w:right="-99"/>
              <w:jc w:val="left"/>
            </w:pPr>
            <w:r>
              <w:t>Title</w:t>
            </w:r>
          </w:p>
        </w:tc>
        <w:tc>
          <w:tcPr>
            <w:tcW w:w="4536" w:type="dxa"/>
          </w:tcPr>
          <w:p w14:paraId="785F7C1A" w14:textId="77777777" w:rsidR="004876B9" w:rsidRDefault="004876B9" w:rsidP="001C5C86">
            <w:pPr>
              <w:pStyle w:val="TAH"/>
              <w:ind w:right="-99"/>
              <w:jc w:val="left"/>
            </w:pPr>
            <w:r>
              <w:t>Nature of relationship</w:t>
            </w:r>
          </w:p>
        </w:tc>
      </w:tr>
      <w:tr w:rsidR="004876B9" w14:paraId="5BF80D68" w14:textId="77777777">
        <w:tc>
          <w:tcPr>
            <w:tcW w:w="1101" w:type="dxa"/>
          </w:tcPr>
          <w:p w14:paraId="76DF89A7" w14:textId="77777777" w:rsidR="004876B9" w:rsidRDefault="004876B9" w:rsidP="00A10539">
            <w:pPr>
              <w:pStyle w:val="TAL"/>
            </w:pPr>
          </w:p>
        </w:tc>
        <w:tc>
          <w:tcPr>
            <w:tcW w:w="3969" w:type="dxa"/>
          </w:tcPr>
          <w:p w14:paraId="78B0CB0C" w14:textId="77777777" w:rsidR="004876B9" w:rsidRDefault="004876B9" w:rsidP="00A10539">
            <w:pPr>
              <w:pStyle w:val="TAL"/>
            </w:pPr>
          </w:p>
        </w:tc>
        <w:tc>
          <w:tcPr>
            <w:tcW w:w="4536" w:type="dxa"/>
          </w:tcPr>
          <w:p w14:paraId="316A742F" w14:textId="77777777" w:rsidR="004876B9" w:rsidRDefault="004876B9" w:rsidP="00A10539">
            <w:pPr>
              <w:pStyle w:val="TAL"/>
            </w:pPr>
          </w:p>
        </w:tc>
      </w:tr>
    </w:tbl>
    <w:p w14:paraId="562742EB" w14:textId="77777777" w:rsidR="00A70E1E" w:rsidRDefault="00A70E1E" w:rsidP="001C5C86">
      <w:pPr>
        <w:ind w:right="-99"/>
        <w:rPr>
          <w:b/>
        </w:rPr>
      </w:pPr>
    </w:p>
    <w:p w14:paraId="3B3F200A" w14:textId="77777777" w:rsidR="00A70E1E" w:rsidRPr="00A70E1E" w:rsidRDefault="00A70E1E" w:rsidP="001C5C86">
      <w:pPr>
        <w:ind w:right="-99"/>
      </w:pPr>
      <w:r w:rsidRPr="00A70E1E">
        <w:t>Go to §3.</w:t>
      </w:r>
    </w:p>
    <w:p w14:paraId="7FBD0455" w14:textId="77777777"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198BBC1A" w14:textId="77777777">
        <w:tc>
          <w:tcPr>
            <w:tcW w:w="9606" w:type="dxa"/>
            <w:gridSpan w:val="3"/>
          </w:tcPr>
          <w:p w14:paraId="115C35E1" w14:textId="77777777" w:rsidR="00052BF8" w:rsidRDefault="00052BF8" w:rsidP="001C5C86">
            <w:pPr>
              <w:pStyle w:val="TAH"/>
              <w:ind w:right="-99"/>
              <w:jc w:val="left"/>
            </w:pPr>
            <w:r>
              <w:t>Parent Feature (or Study Item)</w:t>
            </w:r>
          </w:p>
        </w:tc>
      </w:tr>
      <w:tr w:rsidR="00052BF8" w14:paraId="753862D3" w14:textId="77777777">
        <w:tc>
          <w:tcPr>
            <w:tcW w:w="1101" w:type="dxa"/>
          </w:tcPr>
          <w:p w14:paraId="20BBF03D" w14:textId="77777777" w:rsidR="00052BF8" w:rsidRDefault="00052BF8" w:rsidP="001C5C86">
            <w:pPr>
              <w:pStyle w:val="TAH"/>
              <w:ind w:right="-99"/>
              <w:jc w:val="left"/>
            </w:pPr>
            <w:r>
              <w:t>Unique ID</w:t>
            </w:r>
          </w:p>
        </w:tc>
        <w:tc>
          <w:tcPr>
            <w:tcW w:w="3969" w:type="dxa"/>
          </w:tcPr>
          <w:p w14:paraId="64FC0FE0" w14:textId="77777777" w:rsidR="00052BF8" w:rsidRDefault="00052BF8" w:rsidP="001C5C86">
            <w:pPr>
              <w:pStyle w:val="TAH"/>
              <w:ind w:right="-99"/>
              <w:jc w:val="left"/>
            </w:pPr>
            <w:r>
              <w:t>Title</w:t>
            </w:r>
          </w:p>
        </w:tc>
        <w:tc>
          <w:tcPr>
            <w:tcW w:w="4536" w:type="dxa"/>
          </w:tcPr>
          <w:p w14:paraId="34F9FBA9" w14:textId="77777777" w:rsidR="00052BF8" w:rsidRDefault="00052BF8" w:rsidP="001C5C86">
            <w:pPr>
              <w:pStyle w:val="TAH"/>
              <w:ind w:right="-99"/>
              <w:jc w:val="left"/>
            </w:pPr>
            <w:r>
              <w:t>TS</w:t>
            </w:r>
          </w:p>
        </w:tc>
      </w:tr>
      <w:tr w:rsidR="00052BF8" w14:paraId="69CA9BEF" w14:textId="77777777">
        <w:tc>
          <w:tcPr>
            <w:tcW w:w="1101" w:type="dxa"/>
          </w:tcPr>
          <w:p w14:paraId="0F343017" w14:textId="77777777" w:rsidR="00052BF8" w:rsidRDefault="00052BF8" w:rsidP="00A10539">
            <w:pPr>
              <w:pStyle w:val="TAL"/>
            </w:pPr>
          </w:p>
        </w:tc>
        <w:tc>
          <w:tcPr>
            <w:tcW w:w="3969" w:type="dxa"/>
          </w:tcPr>
          <w:p w14:paraId="6025AA83" w14:textId="77777777" w:rsidR="00052BF8" w:rsidRDefault="00052BF8" w:rsidP="00A10539">
            <w:pPr>
              <w:pStyle w:val="TAL"/>
            </w:pPr>
          </w:p>
        </w:tc>
        <w:tc>
          <w:tcPr>
            <w:tcW w:w="4536" w:type="dxa"/>
          </w:tcPr>
          <w:p w14:paraId="200B3A5C" w14:textId="77777777" w:rsidR="00052BF8" w:rsidRDefault="00052BF8" w:rsidP="00A10539">
            <w:pPr>
              <w:pStyle w:val="TAL"/>
            </w:pPr>
          </w:p>
        </w:tc>
      </w:tr>
    </w:tbl>
    <w:p w14:paraId="1CCD08BA" w14:textId="77777777" w:rsidR="00052BF8" w:rsidRDefault="00052BF8" w:rsidP="001C5C86">
      <w:pPr>
        <w:ind w:right="-99"/>
        <w:rPr>
          <w:b/>
        </w:rPr>
      </w:pPr>
    </w:p>
    <w:p w14:paraId="00D48670" w14:textId="77777777"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4AA8AD45" w14:textId="77777777">
        <w:tc>
          <w:tcPr>
            <w:tcW w:w="675" w:type="dxa"/>
          </w:tcPr>
          <w:p w14:paraId="7436395F" w14:textId="77777777" w:rsidR="00A36378" w:rsidRDefault="00A36378" w:rsidP="00A10539">
            <w:pPr>
              <w:pStyle w:val="TAC"/>
            </w:pPr>
          </w:p>
        </w:tc>
        <w:tc>
          <w:tcPr>
            <w:tcW w:w="2268" w:type="dxa"/>
          </w:tcPr>
          <w:p w14:paraId="5F43E4AD" w14:textId="77777777" w:rsidR="00A36378" w:rsidRDefault="00A36378" w:rsidP="001C5C86">
            <w:pPr>
              <w:pStyle w:val="TAH"/>
              <w:ind w:right="-99"/>
              <w:jc w:val="left"/>
            </w:pPr>
            <w:r>
              <w:t>Stage 1 (go to 2.3.1)</w:t>
            </w:r>
          </w:p>
        </w:tc>
      </w:tr>
      <w:tr w:rsidR="00A36378" w14:paraId="754F7352" w14:textId="77777777">
        <w:tc>
          <w:tcPr>
            <w:tcW w:w="675" w:type="dxa"/>
          </w:tcPr>
          <w:p w14:paraId="440C0389" w14:textId="77777777" w:rsidR="00A36378" w:rsidRDefault="00F610F3" w:rsidP="00A10539">
            <w:pPr>
              <w:pStyle w:val="TAC"/>
            </w:pPr>
            <w:r>
              <w:t>X</w:t>
            </w:r>
          </w:p>
        </w:tc>
        <w:tc>
          <w:tcPr>
            <w:tcW w:w="2268" w:type="dxa"/>
          </w:tcPr>
          <w:p w14:paraId="1BF085F3" w14:textId="77777777" w:rsidR="00A36378" w:rsidRDefault="00A36378" w:rsidP="001C5C86">
            <w:pPr>
              <w:pStyle w:val="TAH"/>
              <w:ind w:right="-99"/>
              <w:jc w:val="left"/>
            </w:pPr>
            <w:r>
              <w:t>Stage 2 (go to 2.3.2)</w:t>
            </w:r>
          </w:p>
        </w:tc>
      </w:tr>
      <w:tr w:rsidR="00A36378" w14:paraId="4D86299C" w14:textId="77777777">
        <w:tc>
          <w:tcPr>
            <w:tcW w:w="675" w:type="dxa"/>
          </w:tcPr>
          <w:p w14:paraId="04080BE6" w14:textId="77777777" w:rsidR="00A36378" w:rsidRDefault="00F610F3" w:rsidP="00A10539">
            <w:pPr>
              <w:pStyle w:val="TAC"/>
            </w:pPr>
            <w:r>
              <w:t>X</w:t>
            </w:r>
          </w:p>
        </w:tc>
        <w:tc>
          <w:tcPr>
            <w:tcW w:w="2268" w:type="dxa"/>
          </w:tcPr>
          <w:p w14:paraId="43BD3AD1" w14:textId="77777777" w:rsidR="00A36378" w:rsidRDefault="00A36378" w:rsidP="001C5C86">
            <w:pPr>
              <w:pStyle w:val="TAH"/>
              <w:ind w:right="-99"/>
              <w:jc w:val="left"/>
            </w:pPr>
            <w:r>
              <w:t>Stage 3 (go to 2.3.3)</w:t>
            </w:r>
          </w:p>
        </w:tc>
      </w:tr>
      <w:tr w:rsidR="00A36378" w14:paraId="5B6949E2" w14:textId="77777777">
        <w:tc>
          <w:tcPr>
            <w:tcW w:w="675" w:type="dxa"/>
          </w:tcPr>
          <w:p w14:paraId="2EF71CAA" w14:textId="77777777" w:rsidR="00A36378" w:rsidRDefault="00A36378" w:rsidP="00A10539">
            <w:pPr>
              <w:pStyle w:val="TAC"/>
            </w:pPr>
          </w:p>
        </w:tc>
        <w:tc>
          <w:tcPr>
            <w:tcW w:w="2268" w:type="dxa"/>
          </w:tcPr>
          <w:p w14:paraId="59137B2D" w14:textId="77777777" w:rsidR="00A36378" w:rsidRDefault="00A36378" w:rsidP="001C5C86">
            <w:pPr>
              <w:pStyle w:val="TAH"/>
              <w:ind w:right="-99"/>
              <w:jc w:val="left"/>
            </w:pPr>
            <w:r>
              <w:t>Test spec (go to 2.3.4)</w:t>
            </w:r>
          </w:p>
        </w:tc>
      </w:tr>
      <w:tr w:rsidR="00A36378" w14:paraId="422466EA" w14:textId="77777777">
        <w:tc>
          <w:tcPr>
            <w:tcW w:w="675" w:type="dxa"/>
          </w:tcPr>
          <w:p w14:paraId="71444973" w14:textId="77777777" w:rsidR="00A36378" w:rsidRDefault="00A36378" w:rsidP="00A10539">
            <w:pPr>
              <w:pStyle w:val="TAC"/>
            </w:pPr>
          </w:p>
        </w:tc>
        <w:tc>
          <w:tcPr>
            <w:tcW w:w="2268" w:type="dxa"/>
          </w:tcPr>
          <w:p w14:paraId="63C2C5A0" w14:textId="77777777" w:rsidR="00A36378" w:rsidRDefault="00A36378" w:rsidP="001C5C86">
            <w:pPr>
              <w:pStyle w:val="TAH"/>
              <w:ind w:right="-99"/>
              <w:jc w:val="left"/>
            </w:pPr>
            <w:r>
              <w:t>Other (go to 2.3.5)</w:t>
            </w:r>
          </w:p>
        </w:tc>
      </w:tr>
    </w:tbl>
    <w:p w14:paraId="098CE60B" w14:textId="77777777" w:rsidR="00A36378" w:rsidRDefault="00A36378" w:rsidP="001C5C86">
      <w:pPr>
        <w:ind w:right="-99"/>
        <w:rPr>
          <w:b/>
        </w:rPr>
      </w:pPr>
    </w:p>
    <w:p w14:paraId="7D61EEF6" w14:textId="77777777"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335FFD18" w14:textId="77777777">
        <w:tc>
          <w:tcPr>
            <w:tcW w:w="9606" w:type="dxa"/>
            <w:gridSpan w:val="3"/>
          </w:tcPr>
          <w:p w14:paraId="311951B3" w14:textId="77777777" w:rsidR="009A3BC4" w:rsidRDefault="009A3BC4" w:rsidP="001C5C86">
            <w:pPr>
              <w:pStyle w:val="TAH"/>
              <w:ind w:right="-99"/>
              <w:jc w:val="left"/>
            </w:pPr>
            <w:r>
              <w:t>Source of external requirements</w:t>
            </w:r>
            <w:r w:rsidR="005573BB">
              <w:t xml:space="preserve"> (if any)</w:t>
            </w:r>
            <w:r w:rsidR="00F440D3">
              <w:t xml:space="preserve"> </w:t>
            </w:r>
            <w:commentRangeStart w:id="10"/>
            <w:r w:rsidR="00F440D3">
              <w:t>*</w:t>
            </w:r>
            <w:commentRangeEnd w:id="10"/>
            <w:r w:rsidR="00F440D3">
              <w:rPr>
                <w:rStyle w:val="CommentReference"/>
                <w:rFonts w:ascii="Times New Roman" w:hAnsi="Times New Roman"/>
                <w:b w:val="0"/>
              </w:rPr>
              <w:commentReference w:id="10"/>
            </w:r>
          </w:p>
        </w:tc>
      </w:tr>
      <w:tr w:rsidR="009A3BC4" w14:paraId="45AEB13F" w14:textId="77777777">
        <w:tc>
          <w:tcPr>
            <w:tcW w:w="1526" w:type="dxa"/>
          </w:tcPr>
          <w:p w14:paraId="047D5CFC" w14:textId="77777777" w:rsidR="009A3BC4" w:rsidRDefault="009A3BC4" w:rsidP="001C5C86">
            <w:pPr>
              <w:pStyle w:val="TAH"/>
              <w:ind w:right="-99"/>
              <w:jc w:val="left"/>
            </w:pPr>
            <w:r>
              <w:t>Organization</w:t>
            </w:r>
          </w:p>
        </w:tc>
        <w:tc>
          <w:tcPr>
            <w:tcW w:w="3544" w:type="dxa"/>
          </w:tcPr>
          <w:p w14:paraId="5864EC2A" w14:textId="77777777" w:rsidR="009A3BC4" w:rsidRDefault="009A3BC4" w:rsidP="001C5C86">
            <w:pPr>
              <w:pStyle w:val="TAH"/>
              <w:ind w:right="-99"/>
              <w:jc w:val="left"/>
            </w:pPr>
            <w:r>
              <w:t>Document</w:t>
            </w:r>
          </w:p>
        </w:tc>
        <w:tc>
          <w:tcPr>
            <w:tcW w:w="4536" w:type="dxa"/>
          </w:tcPr>
          <w:p w14:paraId="32C4DF13" w14:textId="77777777" w:rsidR="009A3BC4" w:rsidRDefault="009A3BC4" w:rsidP="001C5C86">
            <w:pPr>
              <w:pStyle w:val="TAH"/>
              <w:ind w:right="-99"/>
              <w:jc w:val="left"/>
            </w:pPr>
            <w:r>
              <w:t>Remarks</w:t>
            </w:r>
          </w:p>
        </w:tc>
      </w:tr>
      <w:tr w:rsidR="009A3BC4" w14:paraId="2823A6AD" w14:textId="77777777">
        <w:tc>
          <w:tcPr>
            <w:tcW w:w="1526" w:type="dxa"/>
          </w:tcPr>
          <w:p w14:paraId="59D29374" w14:textId="77777777" w:rsidR="009A3BC4" w:rsidRDefault="009A3BC4" w:rsidP="00A10539">
            <w:pPr>
              <w:pStyle w:val="TAL"/>
            </w:pPr>
          </w:p>
        </w:tc>
        <w:tc>
          <w:tcPr>
            <w:tcW w:w="3544" w:type="dxa"/>
          </w:tcPr>
          <w:p w14:paraId="7E6FB39C" w14:textId="77777777" w:rsidR="009A3BC4" w:rsidRDefault="009A3BC4" w:rsidP="00A10539">
            <w:pPr>
              <w:pStyle w:val="TAL"/>
            </w:pPr>
          </w:p>
        </w:tc>
        <w:tc>
          <w:tcPr>
            <w:tcW w:w="4536" w:type="dxa"/>
          </w:tcPr>
          <w:p w14:paraId="1E4A6C26" w14:textId="77777777" w:rsidR="009A3BC4" w:rsidRDefault="009A3BC4" w:rsidP="00A10539">
            <w:pPr>
              <w:pStyle w:val="TAL"/>
            </w:pPr>
          </w:p>
        </w:tc>
      </w:tr>
    </w:tbl>
    <w:p w14:paraId="7ABE0F83" w14:textId="77777777" w:rsidR="009A3BC4" w:rsidRDefault="009A3BC4" w:rsidP="001C5C86">
      <w:pPr>
        <w:ind w:right="-99"/>
      </w:pPr>
    </w:p>
    <w:p w14:paraId="68661E88" w14:textId="77777777" w:rsidR="00A70E1E" w:rsidRPr="00A70E1E" w:rsidRDefault="00A70E1E" w:rsidP="001C5C86">
      <w:pPr>
        <w:ind w:right="-99"/>
      </w:pPr>
      <w:r w:rsidRPr="00A70E1E">
        <w:t>Go to §3.</w:t>
      </w:r>
    </w:p>
    <w:p w14:paraId="30AE30AF" w14:textId="77777777" w:rsidR="00A36378" w:rsidRDefault="00A36378" w:rsidP="001C5C86">
      <w:pPr>
        <w:pStyle w:val="Heading4"/>
      </w:pPr>
      <w:r>
        <w:t>2.3</w:t>
      </w:r>
      <w:r w:rsidR="00790BCC">
        <w:t>.2</w:t>
      </w:r>
      <w:r>
        <w:tab/>
      </w:r>
      <w:r>
        <w:tab/>
        <w:t>S</w:t>
      </w:r>
      <w:r w:rsidR="00790BCC">
        <w:t>tage 2</w:t>
      </w:r>
      <w:r w:rsidR="00F440D3">
        <w:t xml:space="preserve">  </w:t>
      </w:r>
      <w:commentRangeStart w:id="11"/>
      <w:r w:rsidR="00F440D3">
        <w:t>*</w:t>
      </w:r>
      <w:commentRangeEnd w:id="11"/>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2C25FD0" w14:textId="77777777">
        <w:tc>
          <w:tcPr>
            <w:tcW w:w="9606" w:type="dxa"/>
            <w:gridSpan w:val="3"/>
          </w:tcPr>
          <w:p w14:paraId="258E64EB" w14:textId="77777777" w:rsidR="00A36378" w:rsidRDefault="00790BCC" w:rsidP="001C5C86">
            <w:pPr>
              <w:pStyle w:val="TAH"/>
              <w:ind w:right="-99"/>
              <w:jc w:val="left"/>
            </w:pPr>
            <w:r>
              <w:t>Corresponding stage 1 work item</w:t>
            </w:r>
          </w:p>
        </w:tc>
      </w:tr>
      <w:tr w:rsidR="00A36378" w14:paraId="6C451737" w14:textId="77777777">
        <w:tc>
          <w:tcPr>
            <w:tcW w:w="1101" w:type="dxa"/>
          </w:tcPr>
          <w:p w14:paraId="55E2A399" w14:textId="77777777" w:rsidR="00A36378" w:rsidRDefault="00A36378" w:rsidP="001C5C86">
            <w:pPr>
              <w:pStyle w:val="TAH"/>
              <w:ind w:right="-99"/>
              <w:jc w:val="left"/>
            </w:pPr>
            <w:r>
              <w:t>Unique ID</w:t>
            </w:r>
          </w:p>
        </w:tc>
        <w:tc>
          <w:tcPr>
            <w:tcW w:w="3969" w:type="dxa"/>
          </w:tcPr>
          <w:p w14:paraId="72AB1A24" w14:textId="77777777" w:rsidR="00A36378" w:rsidRDefault="00A36378" w:rsidP="001C5C86">
            <w:pPr>
              <w:pStyle w:val="TAH"/>
              <w:ind w:right="-99"/>
              <w:jc w:val="left"/>
            </w:pPr>
            <w:r>
              <w:t>Title</w:t>
            </w:r>
          </w:p>
        </w:tc>
        <w:tc>
          <w:tcPr>
            <w:tcW w:w="4536" w:type="dxa"/>
          </w:tcPr>
          <w:p w14:paraId="2916D70F" w14:textId="77777777" w:rsidR="00A36378" w:rsidRDefault="00790BCC" w:rsidP="001C5C86">
            <w:pPr>
              <w:pStyle w:val="TAH"/>
              <w:ind w:right="-99"/>
              <w:jc w:val="left"/>
            </w:pPr>
            <w:r>
              <w:t>TS</w:t>
            </w:r>
          </w:p>
        </w:tc>
      </w:tr>
      <w:tr w:rsidR="00A36378" w14:paraId="4BE42DB9" w14:textId="77777777">
        <w:tc>
          <w:tcPr>
            <w:tcW w:w="1101" w:type="dxa"/>
          </w:tcPr>
          <w:p w14:paraId="31987EBC" w14:textId="77777777" w:rsidR="00A36378" w:rsidRDefault="00A36378" w:rsidP="00A10539">
            <w:pPr>
              <w:pStyle w:val="TAL"/>
            </w:pPr>
          </w:p>
        </w:tc>
        <w:tc>
          <w:tcPr>
            <w:tcW w:w="3969" w:type="dxa"/>
          </w:tcPr>
          <w:p w14:paraId="4242BF8C" w14:textId="77777777" w:rsidR="00A36378" w:rsidRDefault="00A36378" w:rsidP="00A10539">
            <w:pPr>
              <w:pStyle w:val="TAL"/>
            </w:pPr>
          </w:p>
        </w:tc>
        <w:tc>
          <w:tcPr>
            <w:tcW w:w="4536" w:type="dxa"/>
          </w:tcPr>
          <w:p w14:paraId="15BB421E" w14:textId="77777777" w:rsidR="00A36378" w:rsidRDefault="00A36378" w:rsidP="00A10539">
            <w:pPr>
              <w:pStyle w:val="TAL"/>
            </w:pPr>
          </w:p>
        </w:tc>
      </w:tr>
    </w:tbl>
    <w:p w14:paraId="0BBAEE39"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14:paraId="62CABD20" w14:textId="77777777">
        <w:tc>
          <w:tcPr>
            <w:tcW w:w="9606" w:type="dxa"/>
            <w:gridSpan w:val="3"/>
          </w:tcPr>
          <w:p w14:paraId="1D51B649" w14:textId="77777777" w:rsidR="00C43D1E" w:rsidRDefault="00C43D1E" w:rsidP="001C5C86">
            <w:pPr>
              <w:pStyle w:val="TAH"/>
              <w:ind w:right="-99"/>
              <w:jc w:val="left"/>
            </w:pPr>
            <w:r>
              <w:t>Other source of stage 1 information</w:t>
            </w:r>
          </w:p>
        </w:tc>
      </w:tr>
      <w:tr w:rsidR="00C43D1E" w14:paraId="547399E5" w14:textId="77777777">
        <w:tc>
          <w:tcPr>
            <w:tcW w:w="1101" w:type="dxa"/>
          </w:tcPr>
          <w:p w14:paraId="16C64DB8" w14:textId="77777777" w:rsidR="00C43D1E" w:rsidRDefault="00C43D1E" w:rsidP="001C5C86">
            <w:pPr>
              <w:pStyle w:val="TAH"/>
              <w:ind w:right="-99"/>
              <w:jc w:val="left"/>
            </w:pPr>
            <w:r>
              <w:t>TS or CR(s)</w:t>
            </w:r>
          </w:p>
        </w:tc>
        <w:tc>
          <w:tcPr>
            <w:tcW w:w="3969" w:type="dxa"/>
          </w:tcPr>
          <w:p w14:paraId="50A03E32" w14:textId="77777777" w:rsidR="00C43D1E" w:rsidRDefault="00C43D1E" w:rsidP="001C5C86">
            <w:pPr>
              <w:pStyle w:val="TAH"/>
              <w:ind w:right="-99"/>
              <w:jc w:val="left"/>
            </w:pPr>
            <w:r>
              <w:t>Clause</w:t>
            </w:r>
          </w:p>
        </w:tc>
        <w:tc>
          <w:tcPr>
            <w:tcW w:w="4536" w:type="dxa"/>
          </w:tcPr>
          <w:p w14:paraId="2E7EE067" w14:textId="77777777" w:rsidR="00C43D1E" w:rsidRDefault="00C43D1E" w:rsidP="001C5C86">
            <w:pPr>
              <w:pStyle w:val="TAH"/>
              <w:ind w:right="-99"/>
              <w:jc w:val="left"/>
            </w:pPr>
            <w:r>
              <w:t>Remarks</w:t>
            </w:r>
          </w:p>
        </w:tc>
      </w:tr>
      <w:tr w:rsidR="00C43D1E" w14:paraId="464E94F0" w14:textId="77777777">
        <w:tc>
          <w:tcPr>
            <w:tcW w:w="1101" w:type="dxa"/>
          </w:tcPr>
          <w:p w14:paraId="71E3D528" w14:textId="77777777" w:rsidR="00C43D1E" w:rsidRDefault="00C43D1E" w:rsidP="00A10539">
            <w:pPr>
              <w:pStyle w:val="TAL"/>
            </w:pPr>
          </w:p>
        </w:tc>
        <w:tc>
          <w:tcPr>
            <w:tcW w:w="3969" w:type="dxa"/>
          </w:tcPr>
          <w:p w14:paraId="4C75601C" w14:textId="77777777" w:rsidR="00C43D1E" w:rsidRDefault="00C43D1E" w:rsidP="00A10539">
            <w:pPr>
              <w:pStyle w:val="TAL"/>
            </w:pPr>
          </w:p>
        </w:tc>
        <w:tc>
          <w:tcPr>
            <w:tcW w:w="4536" w:type="dxa"/>
          </w:tcPr>
          <w:p w14:paraId="4DF4E052" w14:textId="77777777" w:rsidR="00C43D1E" w:rsidRDefault="00C43D1E" w:rsidP="00A10539">
            <w:pPr>
              <w:pStyle w:val="TAL"/>
            </w:pPr>
          </w:p>
        </w:tc>
      </w:tr>
    </w:tbl>
    <w:p w14:paraId="4FB48B49"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14:paraId="5C505007" w14:textId="77777777" w:rsidR="00A70E1E" w:rsidRPr="00A70E1E" w:rsidRDefault="00A70E1E" w:rsidP="001C5C86">
      <w:pPr>
        <w:ind w:right="-99"/>
      </w:pPr>
      <w:r w:rsidRPr="00A70E1E">
        <w:t>Go to §3.</w:t>
      </w:r>
    </w:p>
    <w:p w14:paraId="101AF496" w14:textId="77777777"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496A6C71" w14:textId="77777777">
        <w:tc>
          <w:tcPr>
            <w:tcW w:w="9606" w:type="dxa"/>
            <w:gridSpan w:val="3"/>
          </w:tcPr>
          <w:p w14:paraId="7525E260" w14:textId="77777777" w:rsidR="00790BCC" w:rsidRDefault="00790BCC" w:rsidP="001C5C86">
            <w:pPr>
              <w:pStyle w:val="TAH"/>
              <w:ind w:right="-99"/>
              <w:jc w:val="left"/>
            </w:pPr>
            <w:r>
              <w:t>Corresponding stage 2 work item</w:t>
            </w:r>
            <w:r w:rsidR="003205AD">
              <w:t xml:space="preserve"> (if any)</w:t>
            </w:r>
          </w:p>
        </w:tc>
      </w:tr>
      <w:tr w:rsidR="00790BCC" w14:paraId="38E90450" w14:textId="77777777">
        <w:tc>
          <w:tcPr>
            <w:tcW w:w="1101" w:type="dxa"/>
          </w:tcPr>
          <w:p w14:paraId="12CF16BA" w14:textId="77777777" w:rsidR="00790BCC" w:rsidRDefault="00790BCC" w:rsidP="001C5C86">
            <w:pPr>
              <w:pStyle w:val="TAH"/>
              <w:ind w:right="-99"/>
              <w:jc w:val="left"/>
            </w:pPr>
            <w:r>
              <w:t>Unique ID</w:t>
            </w:r>
          </w:p>
        </w:tc>
        <w:tc>
          <w:tcPr>
            <w:tcW w:w="3969" w:type="dxa"/>
          </w:tcPr>
          <w:p w14:paraId="2DA791B9" w14:textId="77777777" w:rsidR="00790BCC" w:rsidRDefault="00790BCC" w:rsidP="001C5C86">
            <w:pPr>
              <w:pStyle w:val="TAH"/>
              <w:ind w:right="-99"/>
              <w:jc w:val="left"/>
            </w:pPr>
            <w:r>
              <w:t>Title</w:t>
            </w:r>
          </w:p>
        </w:tc>
        <w:tc>
          <w:tcPr>
            <w:tcW w:w="4536" w:type="dxa"/>
          </w:tcPr>
          <w:p w14:paraId="108E29DF" w14:textId="77777777" w:rsidR="00790BCC" w:rsidRDefault="00790BCC" w:rsidP="001C5C86">
            <w:pPr>
              <w:pStyle w:val="TAH"/>
              <w:ind w:right="-99"/>
              <w:jc w:val="left"/>
            </w:pPr>
            <w:r>
              <w:t>TS</w:t>
            </w:r>
          </w:p>
        </w:tc>
      </w:tr>
      <w:tr w:rsidR="00790BCC" w14:paraId="0600B3D0" w14:textId="77777777">
        <w:tc>
          <w:tcPr>
            <w:tcW w:w="1101" w:type="dxa"/>
          </w:tcPr>
          <w:p w14:paraId="5E5742A8" w14:textId="77777777" w:rsidR="00790BCC" w:rsidRDefault="00790BCC" w:rsidP="00A10539">
            <w:pPr>
              <w:pStyle w:val="TAL"/>
            </w:pPr>
          </w:p>
        </w:tc>
        <w:tc>
          <w:tcPr>
            <w:tcW w:w="3969" w:type="dxa"/>
          </w:tcPr>
          <w:p w14:paraId="54A51FD1" w14:textId="77777777" w:rsidR="00790BCC" w:rsidRDefault="00790BCC" w:rsidP="00A10539">
            <w:pPr>
              <w:pStyle w:val="TAL"/>
            </w:pPr>
          </w:p>
        </w:tc>
        <w:tc>
          <w:tcPr>
            <w:tcW w:w="4536" w:type="dxa"/>
          </w:tcPr>
          <w:p w14:paraId="5DC26745" w14:textId="77777777" w:rsidR="00790BCC" w:rsidRDefault="00790BCC" w:rsidP="00A10539">
            <w:pPr>
              <w:pStyle w:val="TAL"/>
            </w:pPr>
          </w:p>
        </w:tc>
      </w:tr>
    </w:tbl>
    <w:p w14:paraId="63FEDBB2"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6A4D77D0" w14:textId="77777777">
        <w:tc>
          <w:tcPr>
            <w:tcW w:w="9606" w:type="dxa"/>
            <w:gridSpan w:val="3"/>
          </w:tcPr>
          <w:p w14:paraId="433F3127" w14:textId="77777777" w:rsidR="003205AD" w:rsidRDefault="003205AD" w:rsidP="001C5C86">
            <w:pPr>
              <w:pStyle w:val="TAH"/>
              <w:ind w:right="-99"/>
              <w:jc w:val="left"/>
            </w:pPr>
            <w:r>
              <w:t>Else, corresponding stage 1 work item</w:t>
            </w:r>
          </w:p>
        </w:tc>
      </w:tr>
      <w:tr w:rsidR="003205AD" w14:paraId="2CA209E9" w14:textId="77777777">
        <w:tc>
          <w:tcPr>
            <w:tcW w:w="1101" w:type="dxa"/>
          </w:tcPr>
          <w:p w14:paraId="38FA4DD0" w14:textId="77777777" w:rsidR="003205AD" w:rsidRDefault="003205AD" w:rsidP="001C5C86">
            <w:pPr>
              <w:pStyle w:val="TAH"/>
              <w:ind w:right="-99"/>
              <w:jc w:val="left"/>
            </w:pPr>
            <w:r>
              <w:t>Unique ID</w:t>
            </w:r>
          </w:p>
        </w:tc>
        <w:tc>
          <w:tcPr>
            <w:tcW w:w="3969" w:type="dxa"/>
          </w:tcPr>
          <w:p w14:paraId="758809F0" w14:textId="77777777" w:rsidR="003205AD" w:rsidRDefault="003205AD" w:rsidP="001C5C86">
            <w:pPr>
              <w:pStyle w:val="TAH"/>
              <w:ind w:right="-99"/>
              <w:jc w:val="left"/>
            </w:pPr>
            <w:r>
              <w:t>Title</w:t>
            </w:r>
          </w:p>
        </w:tc>
        <w:tc>
          <w:tcPr>
            <w:tcW w:w="4536" w:type="dxa"/>
          </w:tcPr>
          <w:p w14:paraId="7EF2332C" w14:textId="77777777" w:rsidR="003205AD" w:rsidRDefault="003205AD" w:rsidP="001C5C86">
            <w:pPr>
              <w:pStyle w:val="TAH"/>
              <w:ind w:right="-99"/>
              <w:jc w:val="left"/>
            </w:pPr>
            <w:r>
              <w:t>TS</w:t>
            </w:r>
          </w:p>
        </w:tc>
      </w:tr>
      <w:tr w:rsidR="003205AD" w14:paraId="7219785E" w14:textId="77777777">
        <w:tc>
          <w:tcPr>
            <w:tcW w:w="1101" w:type="dxa"/>
          </w:tcPr>
          <w:p w14:paraId="5F62EAE9" w14:textId="77777777" w:rsidR="003205AD" w:rsidRDefault="003205AD" w:rsidP="00A10539">
            <w:pPr>
              <w:pStyle w:val="TAL"/>
            </w:pPr>
          </w:p>
        </w:tc>
        <w:tc>
          <w:tcPr>
            <w:tcW w:w="3969" w:type="dxa"/>
          </w:tcPr>
          <w:p w14:paraId="70DAE07B" w14:textId="77777777" w:rsidR="003205AD" w:rsidRDefault="003205AD" w:rsidP="00A10539">
            <w:pPr>
              <w:pStyle w:val="TAL"/>
            </w:pPr>
          </w:p>
        </w:tc>
        <w:tc>
          <w:tcPr>
            <w:tcW w:w="4536" w:type="dxa"/>
          </w:tcPr>
          <w:p w14:paraId="17E2C7D8" w14:textId="77777777" w:rsidR="003205AD" w:rsidRDefault="003205AD" w:rsidP="00A10539">
            <w:pPr>
              <w:pStyle w:val="TAL"/>
            </w:pPr>
          </w:p>
        </w:tc>
      </w:tr>
    </w:tbl>
    <w:p w14:paraId="562B9240"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14:paraId="0BD9C68B" w14:textId="77777777">
        <w:tc>
          <w:tcPr>
            <w:tcW w:w="9606" w:type="dxa"/>
            <w:gridSpan w:val="3"/>
          </w:tcPr>
          <w:p w14:paraId="609694DD" w14:textId="77777777" w:rsidR="003205AD" w:rsidRDefault="003205AD" w:rsidP="001C5C86">
            <w:pPr>
              <w:pStyle w:val="TAH"/>
              <w:ind w:right="-99"/>
              <w:jc w:val="left"/>
            </w:pPr>
            <w:r>
              <w:t>Other justification</w:t>
            </w:r>
          </w:p>
        </w:tc>
      </w:tr>
      <w:tr w:rsidR="003205AD" w14:paraId="095CF2A1" w14:textId="77777777">
        <w:tc>
          <w:tcPr>
            <w:tcW w:w="2093" w:type="dxa"/>
          </w:tcPr>
          <w:p w14:paraId="3CA27752" w14:textId="77777777" w:rsidR="003205AD" w:rsidRDefault="003205AD" w:rsidP="001C5C86">
            <w:pPr>
              <w:pStyle w:val="TAH"/>
              <w:ind w:right="-99"/>
              <w:jc w:val="left"/>
            </w:pPr>
            <w:r>
              <w:t>TS or CR(s)</w:t>
            </w:r>
          </w:p>
          <w:p w14:paraId="3FC860CD" w14:textId="77777777" w:rsidR="003205AD" w:rsidRDefault="003205AD" w:rsidP="001C5C86">
            <w:pPr>
              <w:pStyle w:val="TAH"/>
              <w:ind w:right="-99"/>
              <w:jc w:val="left"/>
            </w:pPr>
            <w:r>
              <w:t>Or external document</w:t>
            </w:r>
          </w:p>
        </w:tc>
        <w:tc>
          <w:tcPr>
            <w:tcW w:w="2977" w:type="dxa"/>
          </w:tcPr>
          <w:p w14:paraId="0536746A" w14:textId="77777777" w:rsidR="003205AD" w:rsidRDefault="003205AD" w:rsidP="001C5C86">
            <w:pPr>
              <w:pStyle w:val="TAH"/>
              <w:ind w:right="-99"/>
              <w:jc w:val="left"/>
            </w:pPr>
            <w:r>
              <w:t>Clause</w:t>
            </w:r>
          </w:p>
        </w:tc>
        <w:tc>
          <w:tcPr>
            <w:tcW w:w="4536" w:type="dxa"/>
          </w:tcPr>
          <w:p w14:paraId="151CB51E" w14:textId="77777777" w:rsidR="003205AD" w:rsidRDefault="003205AD" w:rsidP="001C5C86">
            <w:pPr>
              <w:pStyle w:val="TAH"/>
              <w:ind w:right="-99"/>
              <w:jc w:val="left"/>
            </w:pPr>
            <w:r>
              <w:t>Remarks</w:t>
            </w:r>
          </w:p>
        </w:tc>
      </w:tr>
      <w:tr w:rsidR="003205AD" w14:paraId="04DA3689" w14:textId="77777777">
        <w:tc>
          <w:tcPr>
            <w:tcW w:w="2093" w:type="dxa"/>
          </w:tcPr>
          <w:p w14:paraId="4DD4BCD7" w14:textId="77777777" w:rsidR="003205AD" w:rsidRDefault="003205AD" w:rsidP="00A10539">
            <w:pPr>
              <w:pStyle w:val="TAL"/>
            </w:pPr>
          </w:p>
        </w:tc>
        <w:tc>
          <w:tcPr>
            <w:tcW w:w="2977" w:type="dxa"/>
          </w:tcPr>
          <w:p w14:paraId="755D6057" w14:textId="77777777" w:rsidR="003205AD" w:rsidRDefault="003205AD" w:rsidP="00A10539">
            <w:pPr>
              <w:pStyle w:val="TAL"/>
            </w:pPr>
          </w:p>
        </w:tc>
        <w:tc>
          <w:tcPr>
            <w:tcW w:w="4536" w:type="dxa"/>
          </w:tcPr>
          <w:p w14:paraId="1A45DA73" w14:textId="77777777" w:rsidR="003205AD" w:rsidRDefault="003205AD" w:rsidP="00A10539">
            <w:pPr>
              <w:pStyle w:val="TAL"/>
            </w:pPr>
          </w:p>
        </w:tc>
      </w:tr>
    </w:tbl>
    <w:p w14:paraId="426AE78F"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14:paraId="1A421EDC" w14:textId="77777777" w:rsidR="00A70E1E" w:rsidRPr="00A70E1E" w:rsidRDefault="00A70E1E" w:rsidP="001C5C86">
      <w:pPr>
        <w:ind w:right="-99"/>
      </w:pPr>
      <w:r w:rsidRPr="00A70E1E">
        <w:t>Go to §3.</w:t>
      </w:r>
    </w:p>
    <w:p w14:paraId="75A6A374" w14:textId="77777777"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7858B3AE" w14:textId="77777777">
        <w:tc>
          <w:tcPr>
            <w:tcW w:w="9606" w:type="dxa"/>
            <w:gridSpan w:val="3"/>
          </w:tcPr>
          <w:p w14:paraId="14D98890" w14:textId="77777777" w:rsidR="00790BCC" w:rsidRDefault="004A6A60" w:rsidP="001C5C86">
            <w:pPr>
              <w:pStyle w:val="TAH"/>
              <w:ind w:right="-99"/>
              <w:jc w:val="left"/>
            </w:pPr>
            <w:r>
              <w:t>Related Work Item(s)</w:t>
            </w:r>
          </w:p>
        </w:tc>
      </w:tr>
      <w:tr w:rsidR="00790BCC" w14:paraId="12F18B74" w14:textId="77777777">
        <w:tc>
          <w:tcPr>
            <w:tcW w:w="1101" w:type="dxa"/>
          </w:tcPr>
          <w:p w14:paraId="7DF22354" w14:textId="77777777" w:rsidR="00790BCC" w:rsidRDefault="00790BCC" w:rsidP="001C5C86">
            <w:pPr>
              <w:pStyle w:val="TAH"/>
              <w:ind w:right="-99"/>
              <w:jc w:val="left"/>
            </w:pPr>
            <w:r>
              <w:t>Unique ID</w:t>
            </w:r>
          </w:p>
        </w:tc>
        <w:tc>
          <w:tcPr>
            <w:tcW w:w="3969" w:type="dxa"/>
          </w:tcPr>
          <w:p w14:paraId="4D4236F0" w14:textId="77777777" w:rsidR="00790BCC" w:rsidRDefault="00790BCC" w:rsidP="001C5C86">
            <w:pPr>
              <w:pStyle w:val="TAH"/>
              <w:ind w:right="-99"/>
              <w:jc w:val="left"/>
            </w:pPr>
            <w:r>
              <w:t>Title</w:t>
            </w:r>
          </w:p>
        </w:tc>
        <w:tc>
          <w:tcPr>
            <w:tcW w:w="4536" w:type="dxa"/>
          </w:tcPr>
          <w:p w14:paraId="004284E9" w14:textId="77777777" w:rsidR="00790BCC" w:rsidRDefault="00790BCC" w:rsidP="001C5C86">
            <w:pPr>
              <w:pStyle w:val="TAH"/>
              <w:ind w:right="-99"/>
              <w:jc w:val="left"/>
            </w:pPr>
            <w:r>
              <w:t>TS</w:t>
            </w:r>
          </w:p>
        </w:tc>
      </w:tr>
      <w:tr w:rsidR="00790BCC" w14:paraId="500ABBAB" w14:textId="77777777">
        <w:tc>
          <w:tcPr>
            <w:tcW w:w="1101" w:type="dxa"/>
          </w:tcPr>
          <w:p w14:paraId="577FAC72" w14:textId="77777777" w:rsidR="00790BCC" w:rsidRDefault="00790BCC" w:rsidP="00A10539">
            <w:pPr>
              <w:pStyle w:val="TAL"/>
            </w:pPr>
          </w:p>
        </w:tc>
        <w:tc>
          <w:tcPr>
            <w:tcW w:w="3969" w:type="dxa"/>
          </w:tcPr>
          <w:p w14:paraId="58076850" w14:textId="77777777" w:rsidR="00790BCC" w:rsidRDefault="00790BCC" w:rsidP="00A10539">
            <w:pPr>
              <w:pStyle w:val="TAL"/>
            </w:pPr>
          </w:p>
        </w:tc>
        <w:tc>
          <w:tcPr>
            <w:tcW w:w="4536" w:type="dxa"/>
          </w:tcPr>
          <w:p w14:paraId="2F399B62" w14:textId="77777777" w:rsidR="00790BCC" w:rsidRDefault="00790BCC" w:rsidP="00A10539">
            <w:pPr>
              <w:pStyle w:val="TAL"/>
            </w:pPr>
          </w:p>
        </w:tc>
      </w:tr>
    </w:tbl>
    <w:p w14:paraId="46CE6A62" w14:textId="77777777" w:rsidR="00A70E1E" w:rsidRDefault="00A70E1E" w:rsidP="001C5C86">
      <w:pPr>
        <w:ind w:right="-99"/>
        <w:rPr>
          <w:b/>
        </w:rPr>
      </w:pPr>
    </w:p>
    <w:p w14:paraId="77D41494" w14:textId="77777777" w:rsidR="00A70E1E" w:rsidRPr="00A70E1E" w:rsidRDefault="00A70E1E" w:rsidP="001C5C86">
      <w:pPr>
        <w:ind w:right="-99"/>
      </w:pPr>
      <w:r w:rsidRPr="00A70E1E">
        <w:t>Go to §3.</w:t>
      </w:r>
    </w:p>
    <w:p w14:paraId="1E266FF2" w14:textId="77777777"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22C2F58C" w14:textId="77777777">
        <w:tc>
          <w:tcPr>
            <w:tcW w:w="9606" w:type="dxa"/>
            <w:gridSpan w:val="4"/>
          </w:tcPr>
          <w:p w14:paraId="43A16C42" w14:textId="77777777" w:rsidR="00A36378" w:rsidRDefault="00A36378" w:rsidP="001C5C86">
            <w:pPr>
              <w:pStyle w:val="TAH"/>
              <w:ind w:right="-99"/>
              <w:jc w:val="left"/>
            </w:pPr>
            <w:r>
              <w:t>Related Work Item(s)</w:t>
            </w:r>
          </w:p>
        </w:tc>
      </w:tr>
      <w:tr w:rsidR="007F7421" w14:paraId="799EB1B1" w14:textId="77777777">
        <w:tc>
          <w:tcPr>
            <w:tcW w:w="1101" w:type="dxa"/>
          </w:tcPr>
          <w:p w14:paraId="2C52BFF9" w14:textId="77777777" w:rsidR="007F7421" w:rsidRDefault="007F7421" w:rsidP="001C5C86">
            <w:pPr>
              <w:pStyle w:val="TAH"/>
              <w:ind w:right="-99"/>
              <w:jc w:val="left"/>
            </w:pPr>
            <w:r>
              <w:t>Unique ID</w:t>
            </w:r>
          </w:p>
        </w:tc>
        <w:tc>
          <w:tcPr>
            <w:tcW w:w="3969" w:type="dxa"/>
          </w:tcPr>
          <w:p w14:paraId="7D9B6B33" w14:textId="77777777" w:rsidR="007F7421" w:rsidRDefault="007F7421" w:rsidP="001C5C86">
            <w:pPr>
              <w:pStyle w:val="TAH"/>
              <w:ind w:right="-99"/>
              <w:jc w:val="left"/>
            </w:pPr>
            <w:r>
              <w:t>Title</w:t>
            </w:r>
          </w:p>
        </w:tc>
        <w:tc>
          <w:tcPr>
            <w:tcW w:w="1984" w:type="dxa"/>
          </w:tcPr>
          <w:p w14:paraId="4E6C8920" w14:textId="77777777" w:rsidR="007F7421" w:rsidRDefault="007F7421" w:rsidP="001C5C86">
            <w:pPr>
              <w:pStyle w:val="TAH"/>
              <w:ind w:right="-99"/>
              <w:jc w:val="left"/>
            </w:pPr>
            <w:r>
              <w:t>Nature of relationship</w:t>
            </w:r>
          </w:p>
        </w:tc>
        <w:tc>
          <w:tcPr>
            <w:tcW w:w="2552" w:type="dxa"/>
          </w:tcPr>
          <w:p w14:paraId="34D5655F" w14:textId="77777777" w:rsidR="007F7421" w:rsidRDefault="007F7421" w:rsidP="001C5C86">
            <w:pPr>
              <w:pStyle w:val="TAH"/>
              <w:ind w:right="-99"/>
              <w:jc w:val="left"/>
            </w:pPr>
            <w:r>
              <w:t>TS / TR</w:t>
            </w:r>
          </w:p>
        </w:tc>
      </w:tr>
      <w:tr w:rsidR="007F7421" w14:paraId="30C76391" w14:textId="77777777">
        <w:tc>
          <w:tcPr>
            <w:tcW w:w="1101" w:type="dxa"/>
          </w:tcPr>
          <w:p w14:paraId="5813DEBE" w14:textId="77777777" w:rsidR="007F7421" w:rsidRDefault="007F7421" w:rsidP="00A10539">
            <w:pPr>
              <w:pStyle w:val="TAL"/>
            </w:pPr>
          </w:p>
        </w:tc>
        <w:tc>
          <w:tcPr>
            <w:tcW w:w="3969" w:type="dxa"/>
          </w:tcPr>
          <w:p w14:paraId="0D54FA37" w14:textId="77777777" w:rsidR="007F7421" w:rsidRDefault="007F7421" w:rsidP="00A10539">
            <w:pPr>
              <w:pStyle w:val="TAL"/>
            </w:pPr>
          </w:p>
        </w:tc>
        <w:tc>
          <w:tcPr>
            <w:tcW w:w="1984" w:type="dxa"/>
          </w:tcPr>
          <w:p w14:paraId="100FC5A2" w14:textId="77777777" w:rsidR="007F7421" w:rsidRDefault="007F7421" w:rsidP="00A10539">
            <w:pPr>
              <w:pStyle w:val="TAL"/>
            </w:pPr>
          </w:p>
        </w:tc>
        <w:tc>
          <w:tcPr>
            <w:tcW w:w="2552" w:type="dxa"/>
          </w:tcPr>
          <w:p w14:paraId="481D8D6D" w14:textId="77777777" w:rsidR="007F7421" w:rsidRDefault="007F7421" w:rsidP="00A10539">
            <w:pPr>
              <w:pStyle w:val="TAL"/>
            </w:pPr>
          </w:p>
        </w:tc>
      </w:tr>
    </w:tbl>
    <w:p w14:paraId="6C438AC3" w14:textId="77777777" w:rsidR="00A70E1E" w:rsidRDefault="00A70E1E" w:rsidP="001C5C86">
      <w:pPr>
        <w:ind w:right="-99"/>
        <w:rPr>
          <w:b/>
        </w:rPr>
      </w:pPr>
    </w:p>
    <w:p w14:paraId="762F59EA" w14:textId="77777777" w:rsidR="00A70E1E" w:rsidRPr="00A70E1E" w:rsidRDefault="00A70E1E" w:rsidP="001C5C86">
      <w:pPr>
        <w:ind w:right="-99"/>
      </w:pPr>
      <w:r w:rsidRPr="00A70E1E">
        <w:t>Go to §3.</w:t>
      </w:r>
    </w:p>
    <w:p w14:paraId="1199689C" w14:textId="77777777"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0D5C7A6" w14:textId="77777777">
        <w:tc>
          <w:tcPr>
            <w:tcW w:w="9606" w:type="dxa"/>
            <w:gridSpan w:val="3"/>
          </w:tcPr>
          <w:p w14:paraId="454EF33A" w14:textId="77777777" w:rsidR="00A36378" w:rsidRDefault="00052BF8" w:rsidP="001C5C86">
            <w:pPr>
              <w:pStyle w:val="TAH"/>
              <w:ind w:right="-99"/>
              <w:jc w:val="left"/>
            </w:pPr>
            <w:r>
              <w:t>Parent Building Block</w:t>
            </w:r>
          </w:p>
        </w:tc>
      </w:tr>
      <w:tr w:rsidR="00A36378" w14:paraId="559F67A1" w14:textId="77777777">
        <w:tc>
          <w:tcPr>
            <w:tcW w:w="1101" w:type="dxa"/>
          </w:tcPr>
          <w:p w14:paraId="2458DB09" w14:textId="77777777" w:rsidR="00A36378" w:rsidRDefault="00A36378" w:rsidP="001C5C86">
            <w:pPr>
              <w:pStyle w:val="TAH"/>
              <w:ind w:right="-99"/>
              <w:jc w:val="left"/>
            </w:pPr>
            <w:r>
              <w:t>Unique ID</w:t>
            </w:r>
          </w:p>
        </w:tc>
        <w:tc>
          <w:tcPr>
            <w:tcW w:w="3969" w:type="dxa"/>
          </w:tcPr>
          <w:p w14:paraId="7FD7B6CB" w14:textId="77777777" w:rsidR="00A36378" w:rsidRDefault="00A36378" w:rsidP="001C5C86">
            <w:pPr>
              <w:pStyle w:val="TAH"/>
              <w:ind w:right="-99"/>
              <w:jc w:val="left"/>
            </w:pPr>
            <w:r>
              <w:t>Title</w:t>
            </w:r>
          </w:p>
        </w:tc>
        <w:tc>
          <w:tcPr>
            <w:tcW w:w="4536" w:type="dxa"/>
          </w:tcPr>
          <w:p w14:paraId="118C7CE0" w14:textId="77777777" w:rsidR="00A36378" w:rsidRDefault="00052BF8" w:rsidP="001C5C86">
            <w:pPr>
              <w:pStyle w:val="TAH"/>
              <w:ind w:right="-99"/>
              <w:jc w:val="left"/>
            </w:pPr>
            <w:r>
              <w:t>TS</w:t>
            </w:r>
          </w:p>
        </w:tc>
      </w:tr>
      <w:tr w:rsidR="00A36378" w14:paraId="782CC6D9" w14:textId="77777777">
        <w:tc>
          <w:tcPr>
            <w:tcW w:w="1101" w:type="dxa"/>
          </w:tcPr>
          <w:p w14:paraId="5F57658D" w14:textId="77777777" w:rsidR="00A36378" w:rsidRDefault="00A36378" w:rsidP="00A10539">
            <w:pPr>
              <w:pStyle w:val="TAL"/>
            </w:pPr>
          </w:p>
        </w:tc>
        <w:tc>
          <w:tcPr>
            <w:tcW w:w="3969" w:type="dxa"/>
          </w:tcPr>
          <w:p w14:paraId="36DFB8CD" w14:textId="77777777" w:rsidR="00A36378" w:rsidRDefault="00A36378" w:rsidP="00A10539">
            <w:pPr>
              <w:pStyle w:val="TAL"/>
            </w:pPr>
          </w:p>
        </w:tc>
        <w:tc>
          <w:tcPr>
            <w:tcW w:w="4536" w:type="dxa"/>
          </w:tcPr>
          <w:p w14:paraId="3FC15D80" w14:textId="77777777" w:rsidR="00A36378" w:rsidRDefault="00A36378" w:rsidP="00A10539">
            <w:pPr>
              <w:pStyle w:val="TAL"/>
            </w:pPr>
          </w:p>
        </w:tc>
      </w:tr>
    </w:tbl>
    <w:p w14:paraId="68D55A61" w14:textId="77777777" w:rsidR="00A70E1E" w:rsidRDefault="00A70E1E" w:rsidP="001C5C86">
      <w:pPr>
        <w:ind w:right="-99"/>
        <w:rPr>
          <w:b/>
        </w:rPr>
      </w:pPr>
    </w:p>
    <w:p w14:paraId="5BF93CA3" w14:textId="77777777"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14:paraId="2CAF4587" w14:textId="77777777"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14:paraId="03982DA8" w14:textId="5B0B1AB7" w:rsidR="009743CC" w:rsidRPr="008770E9" w:rsidRDefault="003168F0" w:rsidP="008770E9">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14:paraId="001C43DA" w14:textId="77777777" w:rsidR="009743CC" w:rsidRDefault="009743CC" w:rsidP="009743CC">
      <w:pPr>
        <w:pStyle w:val="Default"/>
        <w:spacing w:before="3"/>
        <w:ind w:left="2118"/>
        <w:rPr>
          <w:rFonts w:cs="Times New Roman"/>
          <w:color w:val="auto"/>
          <w:sz w:val="28"/>
          <w:szCs w:val="28"/>
        </w:rPr>
      </w:pPr>
    </w:p>
    <w:p w14:paraId="5763B00D" w14:textId="77777777" w:rsidR="00214471" w:rsidRPr="00214471" w:rsidRDefault="00214471" w:rsidP="006767E0">
      <w:pPr>
        <w:overflowPunct/>
        <w:autoSpaceDE/>
        <w:autoSpaceDN/>
        <w:adjustRightInd/>
        <w:spacing w:after="0"/>
        <w:textAlignment w:val="auto"/>
        <w:rPr>
          <w:rFonts w:eastAsia="MS PGothic"/>
          <w:lang w:val="en-US"/>
        </w:rPr>
      </w:pPr>
    </w:p>
    <w:p w14:paraId="2665C2DC" w14:textId="77777777" w:rsidR="006767E0" w:rsidRPr="008B6D27" w:rsidRDefault="006767E0" w:rsidP="005408CA">
      <w:pPr>
        <w:rPr>
          <w:lang w:val="en-US"/>
        </w:rPr>
      </w:pPr>
    </w:p>
    <w:p w14:paraId="28F13582" w14:textId="77777777"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14:paraId="489E8FEC" w14:textId="5916E720" w:rsidR="00F610F3" w:rsidRDefault="008B6D27" w:rsidP="00F610F3">
      <w:pPr>
        <w:rPr>
          <w:lang w:val="en-US"/>
        </w:rPr>
      </w:pPr>
      <w:r>
        <w:rPr>
          <w:lang w:val="en-US"/>
        </w:rPr>
        <w:t xml:space="preserve">The objective of the </w:t>
      </w:r>
      <w:r w:rsidR="00102C59">
        <w:rPr>
          <w:lang w:val="en-US"/>
        </w:rPr>
        <w:t xml:space="preserve">work item </w:t>
      </w:r>
      <w:r>
        <w:rPr>
          <w:lang w:val="en-US"/>
        </w:rPr>
        <w:t>is to evaluate</w:t>
      </w:r>
      <w:r w:rsidR="00102C59">
        <w:rPr>
          <w:lang w:val="en-US"/>
        </w:rPr>
        <w:t xml:space="preserve"> and specify</w:t>
      </w:r>
      <w:r>
        <w:rPr>
          <w:lang w:val="en-US"/>
        </w:rPr>
        <w:t xml:space="preserve"> enhancements to improve the ability of the eMBMS to provide efficient video delivery from radio access perspective. Specifically</w:t>
      </w:r>
      <w:proofErr w:type="gramStart"/>
      <w:r w:rsidR="00102C59">
        <w:rPr>
          <w:lang w:val="en-US"/>
        </w:rPr>
        <w:t>:</w:t>
      </w:r>
      <w:r w:rsidR="003E4A17">
        <w:rPr>
          <w:lang w:val="en-US"/>
        </w:rPr>
        <w:t>:</w:t>
      </w:r>
      <w:proofErr w:type="gramEnd"/>
      <w:r w:rsidR="00F610F3">
        <w:rPr>
          <w:lang w:val="en-US"/>
        </w:rPr>
        <w:t xml:space="preserve"> </w:t>
      </w:r>
    </w:p>
    <w:p w14:paraId="06042675" w14:textId="77777777" w:rsidR="00F610F3" w:rsidRPr="00645F45" w:rsidRDefault="008B6D27" w:rsidP="00F610F3">
      <w:pPr>
        <w:numPr>
          <w:ilvl w:val="0"/>
          <w:numId w:val="10"/>
        </w:numPr>
        <w:spacing w:before="120"/>
        <w:rPr>
          <w:lang w:val="en-US"/>
        </w:rPr>
      </w:pPr>
      <w:r>
        <w:rPr>
          <w:lang w:val="en-US"/>
        </w:rPr>
        <w:t xml:space="preserve">Introduction of a longer </w:t>
      </w:r>
      <w:r w:rsidR="00461D65">
        <w:rPr>
          <w:lang w:val="en-US"/>
        </w:rPr>
        <w:t>cyclic</w:t>
      </w:r>
      <w:r>
        <w:rPr>
          <w:lang w:val="en-US"/>
        </w:rPr>
        <w:t xml:space="preserve"> prefix</w:t>
      </w:r>
      <w:r w:rsidR="00AC7E42">
        <w:rPr>
          <w:lang w:val="en-US"/>
        </w:rPr>
        <w:t xml:space="preserve"> that guarantees</w:t>
      </w:r>
      <w:r>
        <w:rPr>
          <w:lang w:val="en-US"/>
        </w:rPr>
        <w:t xml:space="preserve"> coexistence of the legacy and new prefixes on the same carrier</w:t>
      </w:r>
      <w:r w:rsidR="00384BDF">
        <w:rPr>
          <w:lang w:val="en-US"/>
        </w:rPr>
        <w:t>.</w:t>
      </w:r>
      <w:r>
        <w:rPr>
          <w:lang w:val="en-US"/>
        </w:rPr>
        <w:t xml:space="preserve"> </w:t>
      </w:r>
    </w:p>
    <w:p w14:paraId="1414C14F" w14:textId="5EADAA76" w:rsidR="002A3C00" w:rsidRPr="00125931" w:rsidRDefault="00102C59" w:rsidP="00F610F3">
      <w:pPr>
        <w:numPr>
          <w:ilvl w:val="0"/>
          <w:numId w:val="10"/>
        </w:numPr>
        <w:spacing w:before="120"/>
        <w:rPr>
          <w:lang w:val="en-US"/>
        </w:rPr>
      </w:pPr>
      <w:r>
        <w:rPr>
          <w:lang w:val="en-US"/>
        </w:rPr>
        <w:t>U</w:t>
      </w:r>
      <w:r w:rsidR="002A3C00">
        <w:rPr>
          <w:lang w:val="en-US"/>
        </w:rPr>
        <w:t>se of</w:t>
      </w:r>
      <w:r w:rsidR="002A3C00">
        <w:t xml:space="preserve"> spatial m</w:t>
      </w:r>
      <w:r w:rsidR="002A3C00" w:rsidRPr="00440ADC">
        <w:t>ultiplexing</w:t>
      </w:r>
      <w:r w:rsidR="002A3C00">
        <w:t xml:space="preserve"> (for example, MIMO) to enhance system capacity </w:t>
      </w:r>
      <w:r w:rsidR="00B60D9B">
        <w:t>for</w:t>
      </w:r>
      <w:r w:rsidR="002A3C00">
        <w:t xml:space="preserve"> eMBMS </w:t>
      </w:r>
      <w:r w:rsidR="00AC7E42">
        <w:t xml:space="preserve">within challenging environments such as </w:t>
      </w:r>
      <w:r w:rsidR="002A3C00">
        <w:t>dense urban deployment</w:t>
      </w:r>
      <w:r w:rsidR="00384BDF">
        <w:t>.</w:t>
      </w:r>
    </w:p>
    <w:p w14:paraId="658473E0" w14:textId="77777777" w:rsidR="00CF2D69" w:rsidRPr="00125931" w:rsidRDefault="00D618D6" w:rsidP="00F610F3">
      <w:pPr>
        <w:numPr>
          <w:ilvl w:val="0"/>
          <w:numId w:val="10"/>
        </w:numPr>
        <w:spacing w:before="120"/>
        <w:rPr>
          <w:lang w:val="en-US"/>
        </w:rPr>
      </w:pPr>
      <w:r>
        <w:t xml:space="preserve">Explore options to increase the utilization ratio of MBSFN, e.g. </w:t>
      </w:r>
    </w:p>
    <w:p w14:paraId="3B3127FF" w14:textId="47716A07" w:rsidR="00CF2D69" w:rsidRDefault="00CF2D69" w:rsidP="00125931">
      <w:pPr>
        <w:spacing w:before="120"/>
        <w:ind w:left="720"/>
        <w:rPr>
          <w:lang w:val="en-US"/>
        </w:rPr>
      </w:pPr>
      <w:r>
        <w:t xml:space="preserve">- </w:t>
      </w:r>
      <w:r>
        <w:rPr>
          <w:lang w:val="en-US"/>
        </w:rPr>
        <w:t>completion of the upper layer support for dedicated carrier option, i.e. entire carrier allocated to eMBMS, while still controlled by the network operator radio access.</w:t>
      </w:r>
    </w:p>
    <w:p w14:paraId="2E814613" w14:textId="5EDEAFF1" w:rsidR="004C778F" w:rsidRPr="004C778F" w:rsidRDefault="00CF2D69" w:rsidP="00125931">
      <w:pPr>
        <w:spacing w:before="120"/>
        <w:ind w:left="720"/>
        <w:rPr>
          <w:lang w:val="en-US"/>
        </w:rPr>
      </w:pPr>
      <w:r>
        <w:t xml:space="preserve">- </w:t>
      </w:r>
      <w:proofErr w:type="gramStart"/>
      <w:r>
        <w:t>use</w:t>
      </w:r>
      <w:proofErr w:type="gramEnd"/>
      <w:r>
        <w:t xml:space="preserve"> </w:t>
      </w:r>
      <w:r w:rsidR="004C778F" w:rsidRPr="004C778F">
        <w:t>of New Carrier Type</w:t>
      </w:r>
      <w:r w:rsidR="00102C59">
        <w:t>, and corresponding specification</w:t>
      </w:r>
      <w:r w:rsidR="00D618D6">
        <w:t>.</w:t>
      </w:r>
      <w:r w:rsidR="004C778F" w:rsidRPr="004C778F">
        <w:t xml:space="preserve"> </w:t>
      </w:r>
    </w:p>
    <w:p w14:paraId="7B48AD51" w14:textId="77777777" w:rsidR="00B57507" w:rsidRPr="00470AA7" w:rsidRDefault="00B57507" w:rsidP="00B57507">
      <w:pPr>
        <w:ind w:right="-99"/>
        <w:rPr>
          <w:lang w:val="en-US"/>
        </w:rPr>
      </w:pPr>
    </w:p>
    <w:p w14:paraId="2E2DF06B" w14:textId="77777777" w:rsidR="008A76FD" w:rsidRDefault="008A76FD" w:rsidP="001C5C86">
      <w:pPr>
        <w:pStyle w:val="Heading2"/>
      </w:pPr>
      <w:r>
        <w:lastRenderedPageBreak/>
        <w:t>5</w:t>
      </w:r>
      <w:r>
        <w:tab/>
        <w:t>Service Aspects</w:t>
      </w:r>
    </w:p>
    <w:p w14:paraId="336CF33E" w14:textId="77777777" w:rsidR="008A76FD" w:rsidRDefault="008A76FD" w:rsidP="001C5C86"/>
    <w:p w14:paraId="75BC581A" w14:textId="77777777" w:rsidR="008A76FD" w:rsidRDefault="008A76FD" w:rsidP="001C5C86">
      <w:pPr>
        <w:pStyle w:val="Heading2"/>
      </w:pPr>
      <w:r>
        <w:t>6</w:t>
      </w:r>
      <w:r>
        <w:tab/>
        <w:t>MMI-Aspects</w:t>
      </w:r>
    </w:p>
    <w:p w14:paraId="558CE1B1" w14:textId="77777777" w:rsidR="008D658B" w:rsidRPr="008D658B" w:rsidRDefault="008D658B" w:rsidP="001C5C86"/>
    <w:p w14:paraId="18BB3412" w14:textId="77777777" w:rsidR="008A76FD" w:rsidRDefault="008A76FD" w:rsidP="001C5C86">
      <w:pPr>
        <w:pStyle w:val="Heading2"/>
      </w:pPr>
      <w:r>
        <w:t>7</w:t>
      </w:r>
      <w:r>
        <w:tab/>
        <w:t>Charging Aspects</w:t>
      </w:r>
    </w:p>
    <w:p w14:paraId="60C9582D" w14:textId="77777777" w:rsidR="008D658B" w:rsidRPr="008D658B" w:rsidRDefault="008D658B" w:rsidP="001C5C86"/>
    <w:p w14:paraId="274894AF" w14:textId="77777777" w:rsidR="008A76FD" w:rsidRDefault="008A76FD" w:rsidP="001C5C86">
      <w:pPr>
        <w:pStyle w:val="Heading2"/>
      </w:pPr>
      <w:r>
        <w:t>8</w:t>
      </w:r>
      <w:r>
        <w:tab/>
        <w:t>Security Aspects</w:t>
      </w:r>
    </w:p>
    <w:p w14:paraId="267CCB5A" w14:textId="77777777" w:rsidR="008D658B" w:rsidRPr="008D658B" w:rsidRDefault="008D658B" w:rsidP="001C5C86"/>
    <w:p w14:paraId="1C920401" w14:textId="77777777" w:rsidR="008A76FD" w:rsidRDefault="008A76FD" w:rsidP="001C5C86">
      <w:pPr>
        <w:pStyle w:val="Heading2"/>
      </w:pPr>
      <w:r>
        <w:t>9</w:t>
      </w:r>
      <w:r>
        <w:tab/>
        <w:t xml:space="preserve">Impacts </w:t>
      </w:r>
      <w:commentRangeStart w:id="20"/>
      <w:r w:rsidR="008D658B">
        <w:t>*</w:t>
      </w:r>
      <w:commentRangeEnd w:id="20"/>
      <w:r w:rsidR="008D658B">
        <w:rPr>
          <w:rStyle w:val="CommentReference"/>
          <w:rFonts w:ascii="Times New Roman" w:hAnsi="Times New Roman"/>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14:paraId="5FBD28A3" w14:textId="77777777">
        <w:trPr>
          <w:jc w:val="center"/>
        </w:trPr>
        <w:tc>
          <w:tcPr>
            <w:tcW w:w="1236" w:type="dxa"/>
            <w:tcBorders>
              <w:bottom w:val="single" w:sz="12" w:space="0" w:color="auto"/>
              <w:right w:val="single" w:sz="12" w:space="0" w:color="auto"/>
            </w:tcBorders>
          </w:tcPr>
          <w:p w14:paraId="28B058B5" w14:textId="77777777"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14:paraId="1047D007" w14:textId="77777777" w:rsidR="008A76FD" w:rsidRDefault="008A76FD" w:rsidP="00A10539">
            <w:pPr>
              <w:pStyle w:val="TAH"/>
            </w:pPr>
            <w:r>
              <w:t>UICC apps</w:t>
            </w:r>
          </w:p>
        </w:tc>
        <w:tc>
          <w:tcPr>
            <w:tcW w:w="816" w:type="dxa"/>
            <w:tcBorders>
              <w:bottom w:val="single" w:sz="12" w:space="0" w:color="auto"/>
            </w:tcBorders>
          </w:tcPr>
          <w:p w14:paraId="2E045FD4" w14:textId="77777777" w:rsidR="008A76FD" w:rsidRDefault="008A76FD" w:rsidP="00A10539">
            <w:pPr>
              <w:pStyle w:val="TAH"/>
            </w:pPr>
            <w:r>
              <w:t>ME</w:t>
            </w:r>
          </w:p>
        </w:tc>
        <w:tc>
          <w:tcPr>
            <w:tcW w:w="816" w:type="dxa"/>
            <w:tcBorders>
              <w:bottom w:val="single" w:sz="12" w:space="0" w:color="auto"/>
            </w:tcBorders>
          </w:tcPr>
          <w:p w14:paraId="78DD2633" w14:textId="77777777" w:rsidR="008A76FD" w:rsidRDefault="008A76FD" w:rsidP="00A10539">
            <w:pPr>
              <w:pStyle w:val="TAH"/>
            </w:pPr>
            <w:r>
              <w:t>AN</w:t>
            </w:r>
          </w:p>
        </w:tc>
        <w:tc>
          <w:tcPr>
            <w:tcW w:w="816" w:type="dxa"/>
            <w:tcBorders>
              <w:bottom w:val="single" w:sz="12" w:space="0" w:color="auto"/>
            </w:tcBorders>
          </w:tcPr>
          <w:p w14:paraId="570F58BA" w14:textId="77777777" w:rsidR="008A76FD" w:rsidRDefault="008A76FD" w:rsidP="00A10539">
            <w:pPr>
              <w:pStyle w:val="TAH"/>
            </w:pPr>
            <w:r>
              <w:t>CN</w:t>
            </w:r>
          </w:p>
        </w:tc>
        <w:tc>
          <w:tcPr>
            <w:tcW w:w="816" w:type="dxa"/>
            <w:tcBorders>
              <w:bottom w:val="single" w:sz="12" w:space="0" w:color="auto"/>
            </w:tcBorders>
          </w:tcPr>
          <w:p w14:paraId="02CBCE7C" w14:textId="77777777" w:rsidR="008A76FD" w:rsidRDefault="008A76FD" w:rsidP="00A10539">
            <w:pPr>
              <w:pStyle w:val="TAH"/>
            </w:pPr>
            <w:r>
              <w:t>Others</w:t>
            </w:r>
          </w:p>
        </w:tc>
      </w:tr>
      <w:tr w:rsidR="008A76FD" w14:paraId="38664CAA" w14:textId="77777777">
        <w:trPr>
          <w:jc w:val="center"/>
        </w:trPr>
        <w:tc>
          <w:tcPr>
            <w:tcW w:w="1236" w:type="dxa"/>
            <w:tcBorders>
              <w:top w:val="nil"/>
              <w:right w:val="single" w:sz="12" w:space="0" w:color="auto"/>
            </w:tcBorders>
          </w:tcPr>
          <w:p w14:paraId="76CCDAE4" w14:textId="77777777" w:rsidR="008A76FD" w:rsidRDefault="008A76FD" w:rsidP="001C5C86">
            <w:pPr>
              <w:pStyle w:val="TAL"/>
              <w:keepNext w:val="0"/>
              <w:ind w:right="-99"/>
              <w:rPr>
                <w:b/>
              </w:rPr>
            </w:pPr>
            <w:r>
              <w:rPr>
                <w:b/>
              </w:rPr>
              <w:t>Yes</w:t>
            </w:r>
          </w:p>
        </w:tc>
        <w:tc>
          <w:tcPr>
            <w:tcW w:w="816" w:type="dxa"/>
            <w:tcBorders>
              <w:top w:val="nil"/>
              <w:left w:val="nil"/>
            </w:tcBorders>
          </w:tcPr>
          <w:p w14:paraId="2BF66054" w14:textId="77777777" w:rsidR="008A76FD" w:rsidRDefault="008A76FD" w:rsidP="00A10539">
            <w:pPr>
              <w:pStyle w:val="TAC"/>
            </w:pPr>
          </w:p>
        </w:tc>
        <w:tc>
          <w:tcPr>
            <w:tcW w:w="816" w:type="dxa"/>
            <w:tcBorders>
              <w:top w:val="nil"/>
            </w:tcBorders>
          </w:tcPr>
          <w:p w14:paraId="25DA47F7" w14:textId="77777777" w:rsidR="008A76FD" w:rsidRDefault="004401D1" w:rsidP="00A10539">
            <w:pPr>
              <w:pStyle w:val="TAC"/>
            </w:pPr>
            <w:r>
              <w:t>X</w:t>
            </w:r>
          </w:p>
        </w:tc>
        <w:tc>
          <w:tcPr>
            <w:tcW w:w="816" w:type="dxa"/>
            <w:tcBorders>
              <w:top w:val="nil"/>
            </w:tcBorders>
          </w:tcPr>
          <w:p w14:paraId="42079337" w14:textId="77777777" w:rsidR="008A76FD" w:rsidRDefault="004401D1" w:rsidP="00A10539">
            <w:pPr>
              <w:pStyle w:val="TAC"/>
            </w:pPr>
            <w:r>
              <w:t>X</w:t>
            </w:r>
          </w:p>
        </w:tc>
        <w:tc>
          <w:tcPr>
            <w:tcW w:w="816" w:type="dxa"/>
            <w:tcBorders>
              <w:top w:val="nil"/>
            </w:tcBorders>
          </w:tcPr>
          <w:p w14:paraId="37A77F92" w14:textId="77777777" w:rsidR="008A76FD" w:rsidRDefault="008A76FD" w:rsidP="00A10539">
            <w:pPr>
              <w:pStyle w:val="TAC"/>
            </w:pPr>
          </w:p>
        </w:tc>
        <w:tc>
          <w:tcPr>
            <w:tcW w:w="816" w:type="dxa"/>
            <w:tcBorders>
              <w:top w:val="nil"/>
            </w:tcBorders>
          </w:tcPr>
          <w:p w14:paraId="2FD5CEAB" w14:textId="77777777" w:rsidR="008A76FD" w:rsidRDefault="008A76FD" w:rsidP="00A10539">
            <w:pPr>
              <w:pStyle w:val="TAC"/>
            </w:pPr>
          </w:p>
        </w:tc>
      </w:tr>
      <w:tr w:rsidR="008A76FD" w14:paraId="074FEDF9" w14:textId="77777777">
        <w:trPr>
          <w:jc w:val="center"/>
        </w:trPr>
        <w:tc>
          <w:tcPr>
            <w:tcW w:w="1236" w:type="dxa"/>
            <w:tcBorders>
              <w:right w:val="single" w:sz="12" w:space="0" w:color="auto"/>
            </w:tcBorders>
          </w:tcPr>
          <w:p w14:paraId="4797E7BB" w14:textId="77777777" w:rsidR="008A76FD" w:rsidRDefault="008A76FD" w:rsidP="001C5C86">
            <w:pPr>
              <w:pStyle w:val="TAL"/>
              <w:keepNext w:val="0"/>
              <w:ind w:right="-99"/>
              <w:rPr>
                <w:b/>
              </w:rPr>
            </w:pPr>
            <w:r>
              <w:rPr>
                <w:b/>
              </w:rPr>
              <w:t>No</w:t>
            </w:r>
          </w:p>
        </w:tc>
        <w:tc>
          <w:tcPr>
            <w:tcW w:w="816" w:type="dxa"/>
            <w:tcBorders>
              <w:left w:val="nil"/>
            </w:tcBorders>
          </w:tcPr>
          <w:p w14:paraId="29A1BFD6" w14:textId="77777777" w:rsidR="008A76FD" w:rsidRDefault="004401D1" w:rsidP="00A10539">
            <w:pPr>
              <w:pStyle w:val="TAC"/>
            </w:pPr>
            <w:r>
              <w:t>X</w:t>
            </w:r>
          </w:p>
        </w:tc>
        <w:tc>
          <w:tcPr>
            <w:tcW w:w="816" w:type="dxa"/>
          </w:tcPr>
          <w:p w14:paraId="3D49327C" w14:textId="77777777" w:rsidR="008A76FD" w:rsidRDefault="008A76FD" w:rsidP="00A10539">
            <w:pPr>
              <w:pStyle w:val="TAC"/>
            </w:pPr>
          </w:p>
        </w:tc>
        <w:tc>
          <w:tcPr>
            <w:tcW w:w="816" w:type="dxa"/>
          </w:tcPr>
          <w:p w14:paraId="3C228C4C" w14:textId="77777777" w:rsidR="008A76FD" w:rsidRDefault="008A76FD" w:rsidP="00A10539">
            <w:pPr>
              <w:pStyle w:val="TAC"/>
            </w:pPr>
          </w:p>
        </w:tc>
        <w:tc>
          <w:tcPr>
            <w:tcW w:w="816" w:type="dxa"/>
          </w:tcPr>
          <w:p w14:paraId="146D23DE" w14:textId="77777777" w:rsidR="008A76FD" w:rsidRDefault="00385F1A" w:rsidP="00A10539">
            <w:pPr>
              <w:pStyle w:val="TAC"/>
            </w:pPr>
            <w:r>
              <w:t>X</w:t>
            </w:r>
          </w:p>
        </w:tc>
        <w:tc>
          <w:tcPr>
            <w:tcW w:w="816" w:type="dxa"/>
          </w:tcPr>
          <w:p w14:paraId="3A05B079" w14:textId="77777777" w:rsidR="008A76FD" w:rsidRDefault="004401D1" w:rsidP="00A10539">
            <w:pPr>
              <w:pStyle w:val="TAC"/>
            </w:pPr>
            <w:r>
              <w:t>X</w:t>
            </w:r>
          </w:p>
        </w:tc>
      </w:tr>
      <w:tr w:rsidR="008A76FD" w14:paraId="33556E7B" w14:textId="77777777">
        <w:trPr>
          <w:jc w:val="center"/>
        </w:trPr>
        <w:tc>
          <w:tcPr>
            <w:tcW w:w="1236" w:type="dxa"/>
            <w:tcBorders>
              <w:right w:val="single" w:sz="12" w:space="0" w:color="auto"/>
            </w:tcBorders>
          </w:tcPr>
          <w:p w14:paraId="20691F08" w14:textId="77777777" w:rsidR="008A76FD" w:rsidRDefault="008A76FD" w:rsidP="001C5C86">
            <w:pPr>
              <w:pStyle w:val="TAL"/>
              <w:keepNext w:val="0"/>
              <w:ind w:right="-99"/>
              <w:rPr>
                <w:b/>
              </w:rPr>
            </w:pPr>
            <w:r>
              <w:rPr>
                <w:b/>
              </w:rPr>
              <w:t>Don't know</w:t>
            </w:r>
          </w:p>
        </w:tc>
        <w:tc>
          <w:tcPr>
            <w:tcW w:w="816" w:type="dxa"/>
            <w:tcBorders>
              <w:left w:val="nil"/>
            </w:tcBorders>
          </w:tcPr>
          <w:p w14:paraId="7BD84ADF" w14:textId="77777777" w:rsidR="008A76FD" w:rsidRDefault="008A76FD" w:rsidP="00A10539">
            <w:pPr>
              <w:pStyle w:val="TAC"/>
            </w:pPr>
          </w:p>
        </w:tc>
        <w:tc>
          <w:tcPr>
            <w:tcW w:w="816" w:type="dxa"/>
          </w:tcPr>
          <w:p w14:paraId="33BD4C77" w14:textId="77777777" w:rsidR="008A76FD" w:rsidRDefault="008A76FD" w:rsidP="00A10539">
            <w:pPr>
              <w:pStyle w:val="TAC"/>
            </w:pPr>
          </w:p>
        </w:tc>
        <w:tc>
          <w:tcPr>
            <w:tcW w:w="816" w:type="dxa"/>
          </w:tcPr>
          <w:p w14:paraId="002B4A06" w14:textId="77777777" w:rsidR="008A76FD" w:rsidRDefault="008A76FD" w:rsidP="00A10539">
            <w:pPr>
              <w:pStyle w:val="TAC"/>
            </w:pPr>
          </w:p>
        </w:tc>
        <w:tc>
          <w:tcPr>
            <w:tcW w:w="816" w:type="dxa"/>
          </w:tcPr>
          <w:p w14:paraId="17C38506" w14:textId="77777777" w:rsidR="008A76FD" w:rsidRDefault="008A76FD" w:rsidP="00A10539">
            <w:pPr>
              <w:pStyle w:val="TAC"/>
            </w:pPr>
          </w:p>
        </w:tc>
        <w:tc>
          <w:tcPr>
            <w:tcW w:w="816" w:type="dxa"/>
          </w:tcPr>
          <w:p w14:paraId="42D2FD8A" w14:textId="77777777" w:rsidR="008A76FD" w:rsidRDefault="008A76FD" w:rsidP="00A10539">
            <w:pPr>
              <w:pStyle w:val="TAC"/>
            </w:pPr>
          </w:p>
        </w:tc>
      </w:tr>
    </w:tbl>
    <w:p w14:paraId="6F7C3E72" w14:textId="77777777" w:rsidR="008A76FD" w:rsidRDefault="008A76FD" w:rsidP="001C5C86">
      <w:pPr>
        <w:ind w:right="-99"/>
        <w:rPr>
          <w:b/>
        </w:rPr>
      </w:pPr>
    </w:p>
    <w:p w14:paraId="0C748C7C" w14:textId="77777777" w:rsidR="008A76FD" w:rsidRDefault="008A76FD" w:rsidP="001C5C86">
      <w:pPr>
        <w:pStyle w:val="Heading2"/>
      </w:pPr>
      <w:r>
        <w:lastRenderedPageBreak/>
        <w:t>10</w:t>
      </w:r>
      <w:r>
        <w:tab/>
        <w:t>Expected Output and Time scale</w:t>
      </w:r>
      <w:r w:rsidR="00557B2E">
        <w:t xml:space="preserve"> </w:t>
      </w:r>
      <w:commentRangeStart w:id="21"/>
      <w:r w:rsidR="00557B2E">
        <w:t>*</w:t>
      </w:r>
      <w:commentRangeEnd w:id="21"/>
      <w:r w:rsidR="00557B2E">
        <w:rPr>
          <w:rStyle w:val="CommentReference"/>
          <w:rFonts w:ascii="Times New Roman" w:hAnsi="Times New Roman"/>
        </w:rPr>
        <w:commentReference w:id="21"/>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14:paraId="619BB3E2"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6E3E2844" w14:textId="77777777" w:rsidR="008A76FD" w:rsidRDefault="008A76FD" w:rsidP="001C5C86">
            <w:pPr>
              <w:pStyle w:val="TAH"/>
              <w:ind w:right="-99"/>
            </w:pPr>
            <w:r>
              <w:t>New specifications</w:t>
            </w:r>
            <w:r w:rsidR="00B3015C">
              <w:t xml:space="preserve"> </w:t>
            </w:r>
            <w:commentRangeStart w:id="22"/>
            <w:r w:rsidR="00B3015C">
              <w:t>*</w:t>
            </w:r>
            <w:commentRangeEnd w:id="22"/>
            <w:r w:rsidR="00B3015C">
              <w:rPr>
                <w:rStyle w:val="CommentReference"/>
                <w:rFonts w:ascii="Times New Roman" w:hAnsi="Times New Roman"/>
                <w:b w:val="0"/>
              </w:rPr>
              <w:commentReference w:id="22"/>
            </w:r>
            <w:r w:rsidR="00764B84">
              <w:br/>
            </w:r>
            <w:r w:rsidR="00764B84" w:rsidRPr="00764B84">
              <w:rPr>
                <w:b w:val="0"/>
              </w:rPr>
              <w:t>[If Study Item, one TR is anticipated]</w:t>
            </w:r>
          </w:p>
        </w:tc>
      </w:tr>
      <w:tr w:rsidR="008A76FD" w14:paraId="3555A9F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2D50D69F" w14:textId="77777777"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11464C5C" w14:textId="77777777"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50EC1A8C" w14:textId="77777777"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0CC33E63" w14:textId="77777777"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393D010E" w14:textId="77777777"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745E4C8D" w14:textId="77777777"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60ABAE96" w14:textId="77777777" w:rsidR="008A76FD" w:rsidRDefault="008A76FD" w:rsidP="001C5C86">
            <w:pPr>
              <w:pStyle w:val="TAL"/>
              <w:ind w:right="-99"/>
            </w:pPr>
            <w:r>
              <w:rPr>
                <w:sz w:val="16"/>
              </w:rPr>
              <w:t>Comments</w:t>
            </w:r>
          </w:p>
        </w:tc>
      </w:tr>
      <w:tr w:rsidR="008A76FD" w14:paraId="313E6192"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265B9FA"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039C787A" w14:textId="77777777"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24C68CD4"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701576CE"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27BBC38"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5FF05BBA"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22FBCEEF" w14:textId="77777777" w:rsidR="008A76FD" w:rsidRDefault="008A76FD" w:rsidP="00A10539">
            <w:pPr>
              <w:pStyle w:val="TAL"/>
            </w:pPr>
          </w:p>
        </w:tc>
      </w:tr>
      <w:tr w:rsidR="008A76FD" w14:paraId="756A993D"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131E11A"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31956BBA" w14:textId="77777777"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4C528AC6"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15A29D5B"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A7B7438"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0D2638C0"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0E5BDE44" w14:textId="77777777" w:rsidR="008A76FD" w:rsidRDefault="008A76FD" w:rsidP="00A10539">
            <w:pPr>
              <w:pStyle w:val="TAL"/>
            </w:pPr>
          </w:p>
        </w:tc>
      </w:tr>
      <w:tr w:rsidR="008A76FD" w14:paraId="421A2517"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5859E64" w14:textId="77777777" w:rsidR="008A76FD" w:rsidRDefault="008A76FD" w:rsidP="001C5C86">
            <w:pPr>
              <w:pStyle w:val="TAH"/>
              <w:ind w:right="-99"/>
            </w:pPr>
            <w:r>
              <w:t>Affected existing specifications</w:t>
            </w:r>
            <w:r w:rsidR="00B3015C">
              <w:t xml:space="preserve"> </w:t>
            </w:r>
            <w:commentRangeStart w:id="23"/>
            <w:r w:rsidR="00B3015C">
              <w:t>*</w:t>
            </w:r>
            <w:commentRangeEnd w:id="23"/>
            <w:r w:rsidR="00B3015C">
              <w:rPr>
                <w:rStyle w:val="CommentReference"/>
                <w:rFonts w:ascii="Times New Roman" w:hAnsi="Times New Roman"/>
                <w:b w:val="0"/>
              </w:rPr>
              <w:commentReference w:id="23"/>
            </w:r>
            <w:r w:rsidR="00764B84">
              <w:br/>
            </w:r>
            <w:r w:rsidR="00764B84" w:rsidRPr="00764B84">
              <w:rPr>
                <w:b w:val="0"/>
              </w:rPr>
              <w:t>[None in the case of Study Items]</w:t>
            </w:r>
          </w:p>
        </w:tc>
      </w:tr>
      <w:tr w:rsidR="008A76FD" w14:paraId="48B4F0F9"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000DB721" w14:textId="77777777"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9372350" w14:textId="77777777"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435281FD" w14:textId="77777777"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4F51AACA" w14:textId="77777777"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0B11E619" w14:textId="77777777" w:rsidR="008A76FD" w:rsidRDefault="008A76FD" w:rsidP="001C5C86">
            <w:pPr>
              <w:pStyle w:val="TAL"/>
              <w:ind w:right="-99"/>
              <w:rPr>
                <w:sz w:val="16"/>
              </w:rPr>
            </w:pPr>
            <w:r>
              <w:rPr>
                <w:sz w:val="16"/>
              </w:rPr>
              <w:t>Comments</w:t>
            </w:r>
          </w:p>
        </w:tc>
      </w:tr>
      <w:tr w:rsidR="00B4009C" w14:paraId="13632616"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608D5A85" w14:textId="265CA8D8"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14:paraId="29D686E5"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2601CC38" w14:textId="4BC623D6"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14:paraId="2E044FB2" w14:textId="7F4213B8"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14:paraId="767220D9" w14:textId="77777777" w:rsidR="00B4009C" w:rsidRDefault="00B4009C" w:rsidP="00A10539">
            <w:pPr>
              <w:pStyle w:val="TAL"/>
            </w:pPr>
          </w:p>
        </w:tc>
      </w:tr>
      <w:tr w:rsidR="00B4009C" w14:paraId="0BCEBB32"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DB8DA34" w14:textId="07632F74"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14:paraId="1797F048"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3AE9C982" w14:textId="03202819"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14:paraId="35E4416A" w14:textId="5D1040EB"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14:paraId="10AE5A66" w14:textId="77777777" w:rsidR="00B4009C" w:rsidRDefault="00B4009C" w:rsidP="00A10539">
            <w:pPr>
              <w:pStyle w:val="TAL"/>
            </w:pPr>
          </w:p>
        </w:tc>
      </w:tr>
      <w:tr w:rsidR="00B4009C" w14:paraId="0E2B6DA2"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4F0333A" w14:textId="680631B2"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14:paraId="5DE9E52D"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109D685" w14:textId="50AD5C42"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14:paraId="2177B117" w14:textId="6FD9AD5D"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14:paraId="07D1941A" w14:textId="77777777" w:rsidR="00B4009C" w:rsidRDefault="00B4009C" w:rsidP="00A10539">
            <w:pPr>
              <w:pStyle w:val="TAL"/>
            </w:pPr>
          </w:p>
        </w:tc>
      </w:tr>
      <w:tr w:rsidR="00B4009C" w14:paraId="4584A7A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3199E91" w14:textId="4F34DE2E"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14:paraId="78E4FBC9"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039C496E" w14:textId="3A3C5B1C"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14:paraId="1DB9BABC" w14:textId="0AA79FCD"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14:paraId="793D737E" w14:textId="77777777" w:rsidR="00B4009C" w:rsidRDefault="00B4009C" w:rsidP="00A10539">
            <w:pPr>
              <w:pStyle w:val="TAL"/>
            </w:pPr>
          </w:p>
        </w:tc>
      </w:tr>
      <w:tr w:rsidR="00B4009C" w14:paraId="61E568C9"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0D1F92E6" w14:textId="25067A5C"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14:paraId="0F533901"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06BE9EBA" w14:textId="0490E0CF"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14:paraId="59DC045C" w14:textId="28E6A853" w:rsidR="00B4009C" w:rsidRDefault="00B4009C" w:rsidP="00A10539">
            <w:pPr>
              <w:pStyle w:val="TAL"/>
            </w:pPr>
            <w:r>
              <w:t>RAN#62</w:t>
            </w:r>
          </w:p>
        </w:tc>
        <w:tc>
          <w:tcPr>
            <w:tcW w:w="2302" w:type="dxa"/>
            <w:gridSpan w:val="2"/>
            <w:tcBorders>
              <w:top w:val="single" w:sz="4" w:space="0" w:color="auto"/>
              <w:left w:val="single" w:sz="4" w:space="0" w:color="auto"/>
              <w:bottom w:val="single" w:sz="4" w:space="0" w:color="auto"/>
              <w:right w:val="single" w:sz="4" w:space="0" w:color="auto"/>
            </w:tcBorders>
          </w:tcPr>
          <w:p w14:paraId="68A01F80" w14:textId="77777777" w:rsidR="00B4009C" w:rsidRDefault="00B4009C" w:rsidP="00A10539">
            <w:pPr>
              <w:pStyle w:val="TAL"/>
            </w:pPr>
          </w:p>
        </w:tc>
      </w:tr>
      <w:tr w:rsidR="00B4009C" w14:paraId="737C107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8F1C774" w14:textId="239DA955"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14:paraId="2E7D7E37"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1F5FCBFD" w14:textId="7275D68D"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14:paraId="392171BE" w14:textId="70E4CB44" w:rsidR="00B4009C" w:rsidRDefault="00B4009C" w:rsidP="00A10539">
            <w:pPr>
              <w:pStyle w:val="TAL"/>
            </w:pPr>
            <w:r w:rsidRPr="008724B0">
              <w:t>RAN#</w:t>
            </w:r>
            <w:r>
              <w:t>62</w:t>
            </w:r>
          </w:p>
        </w:tc>
        <w:tc>
          <w:tcPr>
            <w:tcW w:w="2302" w:type="dxa"/>
            <w:gridSpan w:val="2"/>
            <w:tcBorders>
              <w:top w:val="single" w:sz="4" w:space="0" w:color="auto"/>
              <w:left w:val="single" w:sz="4" w:space="0" w:color="auto"/>
              <w:bottom w:val="single" w:sz="4" w:space="0" w:color="auto"/>
              <w:right w:val="single" w:sz="4" w:space="0" w:color="auto"/>
            </w:tcBorders>
          </w:tcPr>
          <w:p w14:paraId="53154EC7" w14:textId="0D28DEBA" w:rsidR="00B4009C" w:rsidRDefault="00B4009C" w:rsidP="00A10539">
            <w:pPr>
              <w:pStyle w:val="TAL"/>
            </w:pPr>
            <w:r w:rsidRPr="008724B0">
              <w:rPr>
                <w:rFonts w:hint="eastAsia"/>
              </w:rPr>
              <w:t xml:space="preserve">CRs for the core requirements </w:t>
            </w:r>
          </w:p>
        </w:tc>
      </w:tr>
      <w:tr w:rsidR="00B4009C" w14:paraId="46BD62A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798FAB52" w14:textId="7AFBA8A0"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14:paraId="17AC54C3"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F1ADB88" w14:textId="77777777" w:rsidR="00B4009C" w:rsidRDefault="00B4009C" w:rsidP="00B4009C">
            <w:pPr>
              <w:pStyle w:val="TAL"/>
            </w:pPr>
            <w:r>
              <w:t>Evolved Universal Terrestrial Radio Access (E-UTRA);</w:t>
            </w:r>
          </w:p>
          <w:p w14:paraId="493C8CF0" w14:textId="4464DC9A"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14:paraId="32F7B3B2" w14:textId="6372A94E" w:rsidR="00B4009C" w:rsidRDefault="00B4009C" w:rsidP="00A10539">
            <w:pPr>
              <w:pStyle w:val="TAL"/>
            </w:pPr>
            <w:r w:rsidRPr="008724B0">
              <w:t>RAN#</w:t>
            </w:r>
            <w:r>
              <w:t>62</w:t>
            </w:r>
          </w:p>
        </w:tc>
        <w:tc>
          <w:tcPr>
            <w:tcW w:w="2302" w:type="dxa"/>
            <w:gridSpan w:val="2"/>
            <w:tcBorders>
              <w:top w:val="single" w:sz="4" w:space="0" w:color="auto"/>
              <w:left w:val="single" w:sz="4" w:space="0" w:color="auto"/>
              <w:bottom w:val="single" w:sz="4" w:space="0" w:color="auto"/>
              <w:right w:val="single" w:sz="4" w:space="0" w:color="auto"/>
            </w:tcBorders>
          </w:tcPr>
          <w:p w14:paraId="63B58BB4" w14:textId="31865F37" w:rsidR="00B4009C" w:rsidRDefault="00B4009C" w:rsidP="00A10539">
            <w:pPr>
              <w:pStyle w:val="TAL"/>
            </w:pPr>
            <w:r w:rsidRPr="008724B0">
              <w:rPr>
                <w:rFonts w:hint="eastAsia"/>
              </w:rPr>
              <w:t xml:space="preserve">CRs for the core requirements </w:t>
            </w:r>
          </w:p>
        </w:tc>
      </w:tr>
      <w:tr w:rsidR="00B4009C" w14:paraId="5CD0AB98"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6A7DF6C8" w14:textId="77777777"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7D714240"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D078B28" w14:textId="77777777"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25726BC1" w14:textId="77777777"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319C8615" w14:textId="77777777" w:rsidR="00B4009C" w:rsidRDefault="00B4009C" w:rsidP="00A10539">
            <w:pPr>
              <w:pStyle w:val="TAL"/>
            </w:pPr>
          </w:p>
        </w:tc>
      </w:tr>
      <w:tr w:rsidR="00B4009C" w14:paraId="037C74D9"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C53C980" w14:textId="77777777"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456600D3"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53A89DF" w14:textId="77777777"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61C82D71" w14:textId="77777777"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57842496" w14:textId="77777777" w:rsidR="00B4009C" w:rsidRDefault="00B4009C" w:rsidP="00A10539">
            <w:pPr>
              <w:pStyle w:val="TAL"/>
            </w:pPr>
          </w:p>
        </w:tc>
      </w:tr>
      <w:tr w:rsidR="00B4009C" w14:paraId="5270A257"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89B60F4" w14:textId="77777777"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5BE34C5A" w14:textId="77777777"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39F4FF1F" w14:textId="77777777"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6EC2DB8" w14:textId="77777777"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DA29D13" w14:textId="77777777" w:rsidR="00B4009C" w:rsidRDefault="00B4009C" w:rsidP="00A10539">
            <w:pPr>
              <w:pStyle w:val="TAL"/>
            </w:pPr>
          </w:p>
        </w:tc>
      </w:tr>
    </w:tbl>
    <w:p w14:paraId="4610C589" w14:textId="77777777" w:rsidR="008A76FD" w:rsidRDefault="008A76FD" w:rsidP="001C5C86">
      <w:pPr>
        <w:ind w:right="-99"/>
      </w:pPr>
    </w:p>
    <w:p w14:paraId="0C77021F" w14:textId="77777777" w:rsidR="008A76FD" w:rsidRDefault="008A76FD" w:rsidP="001C5C86">
      <w:pPr>
        <w:pStyle w:val="Heading2"/>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CommentReference"/>
          <w:rFonts w:ascii="Times New Roman" w:hAnsi="Times New Roman"/>
        </w:rPr>
        <w:commentReference w:id="24"/>
      </w:r>
    </w:p>
    <w:p w14:paraId="4C992193" w14:textId="64FD5D5E" w:rsidR="008A76FD" w:rsidRDefault="00102C59" w:rsidP="001C5C86">
      <w:pPr>
        <w:ind w:left="1440" w:right="-99"/>
        <w:rPr>
          <w:b/>
        </w:rPr>
      </w:pPr>
      <w:r>
        <w:t>Hao Xu, Qualcomm</w:t>
      </w:r>
    </w:p>
    <w:p w14:paraId="29A9D4BA" w14:textId="77777777" w:rsidR="008A76FD" w:rsidRDefault="008A76FD" w:rsidP="001C5C86">
      <w:pPr>
        <w:pStyle w:val="Heading2"/>
      </w:pPr>
      <w:r>
        <w:t>12</w:t>
      </w:r>
      <w:r>
        <w:tab/>
      </w:r>
      <w:r>
        <w:tab/>
        <w:t>Work item leadership</w:t>
      </w:r>
      <w:r w:rsidR="00557B2E">
        <w:t xml:space="preserve"> </w:t>
      </w:r>
      <w:commentRangeStart w:id="25"/>
      <w:r w:rsidR="00557B2E">
        <w:t>*</w:t>
      </w:r>
      <w:commentRangeEnd w:id="25"/>
      <w:r w:rsidR="00557B2E">
        <w:rPr>
          <w:rStyle w:val="CommentReference"/>
          <w:rFonts w:ascii="Times New Roman" w:hAnsi="Times New Roman"/>
        </w:rPr>
        <w:commentReference w:id="25"/>
      </w:r>
    </w:p>
    <w:p w14:paraId="7352B29E" w14:textId="77777777" w:rsidR="00557B2E" w:rsidRPr="00557B2E" w:rsidRDefault="001F682E" w:rsidP="00A02719">
      <w:pPr>
        <w:ind w:left="720" w:firstLine="720"/>
      </w:pPr>
      <w:r>
        <w:t>RAN</w:t>
      </w:r>
      <w:r w:rsidR="00385F1A">
        <w:t>1</w:t>
      </w:r>
    </w:p>
    <w:p w14:paraId="469B4970" w14:textId="77777777" w:rsidR="008A76FD" w:rsidRDefault="008A76FD" w:rsidP="001C5C86">
      <w:pPr>
        <w:pStyle w:val="Heading2"/>
      </w:pPr>
      <w:r>
        <w:t>13</w:t>
      </w:r>
      <w:r>
        <w:tab/>
      </w:r>
      <w:r>
        <w:tab/>
        <w:t xml:space="preserve">Supporting </w:t>
      </w:r>
      <w:r w:rsidR="00C57C50">
        <w:t>Individual Members</w:t>
      </w:r>
      <w:r w:rsidR="00557B2E">
        <w:t xml:space="preserve"> </w:t>
      </w:r>
      <w:commentRangeStart w:id="26"/>
      <w:r w:rsidR="00557B2E">
        <w:t>*</w:t>
      </w:r>
      <w:commentRangeEnd w:id="26"/>
      <w:r w:rsidR="00557B2E">
        <w:rPr>
          <w:rStyle w:val="CommentReference"/>
          <w:rFonts w:ascii="Times New Roman" w:hAnsi="Times New Roman"/>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14:paraId="69689931" w14:textId="77777777">
        <w:trPr>
          <w:jc w:val="center"/>
        </w:trPr>
        <w:tc>
          <w:tcPr>
            <w:tcW w:w="6487" w:type="dxa"/>
            <w:shd w:val="clear" w:color="auto" w:fill="auto"/>
          </w:tcPr>
          <w:p w14:paraId="4E5D3936" w14:textId="77777777" w:rsidR="00557B2E" w:rsidRDefault="00557B2E" w:rsidP="001C5C86">
            <w:pPr>
              <w:pStyle w:val="TAH"/>
            </w:pPr>
            <w:r>
              <w:t>Supporting IM name</w:t>
            </w:r>
          </w:p>
        </w:tc>
      </w:tr>
      <w:tr w:rsidR="00CF2D69" w14:paraId="316838E5" w14:textId="77777777">
        <w:trPr>
          <w:jc w:val="center"/>
        </w:trPr>
        <w:tc>
          <w:tcPr>
            <w:tcW w:w="6487" w:type="dxa"/>
            <w:shd w:val="clear" w:color="auto" w:fill="auto"/>
          </w:tcPr>
          <w:p w14:paraId="5FE00D39" w14:textId="123DCC3A" w:rsidR="00CF2D69" w:rsidRDefault="00CF2D69" w:rsidP="001C5C86">
            <w:pPr>
              <w:pStyle w:val="TAL"/>
            </w:pPr>
            <w:r>
              <w:t>Dish Network</w:t>
            </w:r>
            <w:bookmarkStart w:id="27" w:name="_GoBack"/>
            <w:bookmarkEnd w:id="27"/>
          </w:p>
        </w:tc>
      </w:tr>
      <w:tr w:rsidR="00CF2D69" w14:paraId="003D15E4" w14:textId="77777777">
        <w:trPr>
          <w:jc w:val="center"/>
        </w:trPr>
        <w:tc>
          <w:tcPr>
            <w:tcW w:w="6487" w:type="dxa"/>
            <w:shd w:val="clear" w:color="auto" w:fill="auto"/>
          </w:tcPr>
          <w:p w14:paraId="065B8655" w14:textId="77777777" w:rsidR="00CF2D69" w:rsidRDefault="00CF2D69" w:rsidP="001C5C86">
            <w:pPr>
              <w:pStyle w:val="TAL"/>
            </w:pPr>
            <w:r>
              <w:t>Ericsson</w:t>
            </w:r>
          </w:p>
        </w:tc>
      </w:tr>
      <w:tr w:rsidR="00CF2D69" w14:paraId="650AD3AD" w14:textId="77777777">
        <w:trPr>
          <w:jc w:val="center"/>
        </w:trPr>
        <w:tc>
          <w:tcPr>
            <w:tcW w:w="6487" w:type="dxa"/>
            <w:shd w:val="clear" w:color="auto" w:fill="auto"/>
          </w:tcPr>
          <w:p w14:paraId="427D8958" w14:textId="77777777" w:rsidR="00CF2D69" w:rsidRDefault="00CF2D69" w:rsidP="001C5C86">
            <w:pPr>
              <w:pStyle w:val="TAL"/>
            </w:pPr>
            <w:r>
              <w:t>Orange</w:t>
            </w:r>
          </w:p>
        </w:tc>
      </w:tr>
      <w:tr w:rsidR="00CF2D69" w14:paraId="7F798A76" w14:textId="77777777">
        <w:trPr>
          <w:jc w:val="center"/>
        </w:trPr>
        <w:tc>
          <w:tcPr>
            <w:tcW w:w="6487" w:type="dxa"/>
            <w:shd w:val="clear" w:color="auto" w:fill="auto"/>
          </w:tcPr>
          <w:p w14:paraId="6B6792D9" w14:textId="77777777" w:rsidR="00CF2D69" w:rsidRDefault="00CF2D69" w:rsidP="001C5C86">
            <w:pPr>
              <w:pStyle w:val="TAL"/>
            </w:pPr>
            <w:r>
              <w:t>Qualcomm</w:t>
            </w:r>
          </w:p>
        </w:tc>
      </w:tr>
      <w:tr w:rsidR="00CF2D69" w14:paraId="48D5046D" w14:textId="77777777">
        <w:trPr>
          <w:jc w:val="center"/>
        </w:trPr>
        <w:tc>
          <w:tcPr>
            <w:tcW w:w="6487" w:type="dxa"/>
            <w:shd w:val="clear" w:color="auto" w:fill="auto"/>
          </w:tcPr>
          <w:p w14:paraId="74C1C5FA" w14:textId="77777777" w:rsidR="00CF2D69" w:rsidRDefault="00CF2D69" w:rsidP="001C5C86">
            <w:pPr>
              <w:pStyle w:val="TAL"/>
            </w:pPr>
            <w:r>
              <w:t>ST-Ericsson</w:t>
            </w:r>
          </w:p>
        </w:tc>
      </w:tr>
      <w:tr w:rsidR="00CF2D69" w14:paraId="394D4CB4" w14:textId="77777777">
        <w:trPr>
          <w:jc w:val="center"/>
        </w:trPr>
        <w:tc>
          <w:tcPr>
            <w:tcW w:w="6487" w:type="dxa"/>
            <w:shd w:val="clear" w:color="auto" w:fill="auto"/>
          </w:tcPr>
          <w:p w14:paraId="2F17A623" w14:textId="77777777" w:rsidR="00CF2D69" w:rsidRDefault="00CF2D69" w:rsidP="001C5C86">
            <w:pPr>
              <w:pStyle w:val="TAL"/>
            </w:pPr>
            <w:r>
              <w:t>Verizon</w:t>
            </w:r>
          </w:p>
        </w:tc>
      </w:tr>
    </w:tbl>
    <w:p w14:paraId="4E27827C" w14:textId="77777777" w:rsidR="008A76FD" w:rsidRDefault="008A76FD" w:rsidP="001058AC">
      <w:pPr>
        <w:pStyle w:val="FP"/>
        <w:ind w:right="-99"/>
      </w:pPr>
    </w:p>
    <w:p w14:paraId="5CC59E3F" w14:textId="77777777" w:rsidR="00FC0804" w:rsidRDefault="008A76FD" w:rsidP="001C5C86">
      <w:pPr>
        <w:pStyle w:val="FP"/>
        <w:ind w:right="-99"/>
        <w:jc w:val="right"/>
        <w:rPr>
          <w:vanish/>
          <w:sz w:val="12"/>
        </w:rPr>
      </w:pPr>
      <w:r w:rsidRPr="00B078D6">
        <w:rPr>
          <w:vanish/>
          <w:sz w:val="12"/>
        </w:rPr>
        <w:t>form change history:</w:t>
      </w:r>
    </w:p>
    <w:p w14:paraId="2454B081" w14:textId="77777777" w:rsidR="00D71F40" w:rsidRPr="00B078D6" w:rsidRDefault="00D71F40" w:rsidP="001C5C86">
      <w:pPr>
        <w:pStyle w:val="FP"/>
        <w:ind w:right="-99"/>
        <w:jc w:val="right"/>
        <w:rPr>
          <w:vanish/>
          <w:sz w:val="12"/>
        </w:rPr>
      </w:pPr>
      <w:r>
        <w:rPr>
          <w:vanish/>
          <w:sz w:val="12"/>
        </w:rPr>
        <w:t>v1.13.2: adds tdoc header</w:t>
      </w:r>
    </w:p>
    <w:p w14:paraId="600401A1" w14:textId="77777777" w:rsidR="00B078D6" w:rsidRPr="00B078D6" w:rsidRDefault="00B078D6" w:rsidP="001C5C86">
      <w:pPr>
        <w:pStyle w:val="FP"/>
        <w:ind w:right="-99"/>
        <w:jc w:val="right"/>
        <w:rPr>
          <w:vanish/>
          <w:sz w:val="12"/>
        </w:rPr>
      </w:pPr>
      <w:r w:rsidRPr="00B078D6">
        <w:rPr>
          <w:vanish/>
          <w:sz w:val="12"/>
        </w:rPr>
        <w:t>v1.13.1: minor changes resulting from discussions at CT#41 &amp; SA#41</w:t>
      </w:r>
    </w:p>
    <w:p w14:paraId="14BF633E" w14:textId="77777777"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14:paraId="0D4F0EA1" w14:textId="77777777"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14:paraId="2CF0E672" w14:textId="77777777"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14:paraId="30C5607B" w14:textId="77777777" w:rsidR="008A76FD" w:rsidRPr="00B078D6" w:rsidRDefault="00BA4095" w:rsidP="001C5C86">
      <w:pPr>
        <w:pStyle w:val="FP"/>
        <w:ind w:right="-99"/>
        <w:jc w:val="right"/>
        <w:rPr>
          <w:vanish/>
          <w:sz w:val="12"/>
        </w:rPr>
      </w:pPr>
      <w:r w:rsidRPr="00B078D6">
        <w:rPr>
          <w:vanish/>
          <w:sz w:val="12"/>
        </w:rPr>
        <w:t>v1.11.0: includes those changes from v1.8.0 agreed at SP-25.</w:t>
      </w:r>
    </w:p>
    <w:p w14:paraId="1F1329F3" w14:textId="77777777"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14:paraId="3D3D0BE5" w14:textId="77777777" w:rsidR="00F4338D" w:rsidRPr="00B078D6" w:rsidRDefault="00F4338D" w:rsidP="001C5C86">
      <w:pPr>
        <w:pStyle w:val="FP"/>
        <w:ind w:right="-99"/>
        <w:jc w:val="right"/>
        <w:rPr>
          <w:vanish/>
          <w:sz w:val="12"/>
        </w:rPr>
      </w:pPr>
      <w:r w:rsidRPr="00B078D6">
        <w:rPr>
          <w:vanish/>
          <w:sz w:val="12"/>
        </w:rPr>
        <w:t>v1.9.0: a clean sheet</w:t>
      </w:r>
    </w:p>
    <w:p w14:paraId="69FE2801" w14:textId="77777777" w:rsidR="00F4338D" w:rsidRPr="00B078D6" w:rsidRDefault="00F4338D" w:rsidP="001C5C86">
      <w:pPr>
        <w:pStyle w:val="FP"/>
        <w:ind w:right="-99"/>
        <w:jc w:val="right"/>
        <w:rPr>
          <w:vanish/>
          <w:sz w:val="12"/>
        </w:rPr>
      </w:pPr>
      <w:r w:rsidRPr="00B078D6">
        <w:rPr>
          <w:vanish/>
          <w:sz w:val="12"/>
        </w:rPr>
        <w:t xml:space="preserve">v1.8.0: includes comments from SA#24 </w:t>
      </w:r>
    </w:p>
    <w:p w14:paraId="5651AA12" w14:textId="77777777"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14:paraId="15F64A1C" w14:textId="77777777"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14:paraId="2485D849" w14:textId="77777777" w:rsidR="00F4338D" w:rsidRPr="00B078D6" w:rsidRDefault="00F4338D" w:rsidP="001C5C86">
      <w:pPr>
        <w:pStyle w:val="FP"/>
        <w:ind w:right="-99"/>
        <w:jc w:val="right"/>
        <w:rPr>
          <w:vanish/>
          <w:sz w:val="12"/>
        </w:rPr>
      </w:pPr>
      <w:r w:rsidRPr="00B078D6">
        <w:rPr>
          <w:vanish/>
          <w:sz w:val="12"/>
        </w:rPr>
        <w:t>v1.5.0: includes comments made at TSGs#23 (Phoenix)</w:t>
      </w:r>
    </w:p>
    <w:p w14:paraId="3DC72044" w14:textId="77777777" w:rsidR="00F4338D" w:rsidRPr="00B078D6" w:rsidRDefault="00F4338D" w:rsidP="001C5C86">
      <w:pPr>
        <w:pStyle w:val="FP"/>
        <w:ind w:right="-99"/>
        <w:jc w:val="right"/>
        <w:rPr>
          <w:vanish/>
          <w:sz w:val="12"/>
        </w:rPr>
      </w:pPr>
      <w:r w:rsidRPr="00B078D6">
        <w:rPr>
          <w:vanish/>
          <w:sz w:val="12"/>
        </w:rPr>
        <w:t>v1.4.0: offered to SA#23 for approval</w:t>
      </w:r>
    </w:p>
    <w:p w14:paraId="1B2DAFF1" w14:textId="77777777" w:rsidR="00F4338D" w:rsidRPr="00B078D6" w:rsidRDefault="00F4338D" w:rsidP="001C5C86">
      <w:pPr>
        <w:pStyle w:val="FP"/>
        <w:ind w:right="-99"/>
        <w:jc w:val="right"/>
        <w:rPr>
          <w:vanish/>
          <w:sz w:val="12"/>
        </w:rPr>
      </w:pPr>
      <w:r w:rsidRPr="00B078D6">
        <w:rPr>
          <w:vanish/>
          <w:sz w:val="12"/>
        </w:rPr>
        <w:t>v1.3.0: offered to CN#23, RAN#23 and T#23 for comments</w:t>
      </w:r>
    </w:p>
    <w:p w14:paraId="42C35EDB" w14:textId="77777777"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14:paraId="5C1ADB23" w14:textId="77777777" w:rsidR="00F4338D" w:rsidRPr="00B078D6" w:rsidRDefault="00F4338D" w:rsidP="001C5C86">
      <w:pPr>
        <w:pStyle w:val="FP"/>
        <w:ind w:right="-99"/>
        <w:jc w:val="right"/>
        <w:rPr>
          <w:vanish/>
          <w:sz w:val="12"/>
        </w:rPr>
      </w:pPr>
      <w:r w:rsidRPr="00B078D6">
        <w:rPr>
          <w:vanish/>
          <w:sz w:val="12"/>
        </w:rPr>
        <w:t>DRAFT3 v1.3.0: 2004-02-19: Incorporation of comments from MCC members</w:t>
      </w:r>
    </w:p>
    <w:p w14:paraId="0D55B6EB" w14:textId="77777777" w:rsidR="00F4338D" w:rsidRPr="00B078D6" w:rsidRDefault="00F4338D" w:rsidP="001C5C86">
      <w:pPr>
        <w:pStyle w:val="FP"/>
        <w:ind w:right="-99"/>
        <w:jc w:val="right"/>
        <w:rPr>
          <w:vanish/>
          <w:sz w:val="12"/>
        </w:rPr>
      </w:pPr>
      <w:r w:rsidRPr="00B078D6">
        <w:rPr>
          <w:vanish/>
          <w:sz w:val="12"/>
        </w:rPr>
        <w:t>DRAFT2 v1.3.0: 2004-01-29: Complete redraft:</w:t>
      </w:r>
    </w:p>
    <w:p w14:paraId="2C5709BF" w14:textId="77777777" w:rsidR="00F4338D" w:rsidRPr="00B078D6" w:rsidRDefault="00F4338D" w:rsidP="001C5C86">
      <w:pPr>
        <w:pStyle w:val="FP"/>
        <w:ind w:right="-99"/>
        <w:jc w:val="right"/>
        <w:rPr>
          <w:vanish/>
          <w:sz w:val="12"/>
        </w:rPr>
      </w:pPr>
      <w:r w:rsidRPr="00B078D6">
        <w:rPr>
          <w:vanish/>
          <w:sz w:val="12"/>
        </w:rPr>
        <w:t>v1.2.0: 2002-07-04: "USIM" box changed to "UICC apps"</w:t>
      </w:r>
    </w:p>
    <w:p w14:paraId="221DBCF4" w14:textId="77777777" w:rsidR="008A76FD" w:rsidRPr="00B078D6" w:rsidRDefault="008A76FD" w:rsidP="001C5C86">
      <w:pPr>
        <w:pStyle w:val="FP"/>
        <w:ind w:right="-99"/>
        <w:jc w:val="right"/>
        <w:rPr>
          <w:vanish/>
          <w:sz w:val="12"/>
        </w:rPr>
      </w:pPr>
      <w:r w:rsidRPr="00B078D6">
        <w:rPr>
          <w:vanish/>
          <w:sz w:val="12"/>
        </w:rPr>
        <w:t>2003-05-28: spelling of “rapporteur” corrected</w:t>
      </w:r>
    </w:p>
    <w:p w14:paraId="69E6AAF0" w14:textId="77777777"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14:paraId="5138B245" w14:textId="77777777" w:rsidR="004C778F" w:rsidRDefault="004C778F" w:rsidP="00AE25B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John M Meredith" w:date="2008-08-28T22:00:00Z" w:initials="Help">
    <w:p w14:paraId="071BEF4A" w14:textId="77777777"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14:paraId="55B7A4C7" w14:textId="77777777"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14:paraId="0139374B" w14:textId="77777777"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14:paraId="0B0AF94A" w14:textId="77777777"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14:paraId="3F0A3279" w14:textId="77777777"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14:paraId="053F1FD8" w14:textId="77777777"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14:paraId="61B54F06" w14:textId="77777777" w:rsidR="004C778F" w:rsidRDefault="004C778F">
      <w:pPr>
        <w:pStyle w:val="CommentText"/>
      </w:pPr>
      <w:r>
        <w:rPr>
          <w:rStyle w:val="CommentReference"/>
        </w:rPr>
        <w:annotationRef/>
      </w:r>
      <w:r>
        <w:t>Identify any work, possibly in a previous Release, which gave rise the current Feature.</w:t>
      </w:r>
    </w:p>
  </w:comment>
  <w:comment w:id="9" w:author="John M Meredith" w:date="2008-08-28T21:44:00Z" w:initials="Help">
    <w:p w14:paraId="03A583CF" w14:textId="77777777"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14:paraId="7FBE3B84" w14:textId="77777777"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08-09-18T07:58:00Z" w:initials="Help">
    <w:p w14:paraId="3FFE344F" w14:textId="77777777"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14:paraId="16299032" w14:textId="77777777"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14:paraId="538D8B4E" w14:textId="77777777"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14:paraId="78261190" w14:textId="77777777"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14:paraId="677CC688" w14:textId="77777777" w:rsidR="004C778F" w:rsidRDefault="004C778F">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14:paraId="38D94E1C" w14:textId="77777777" w:rsidR="004C778F" w:rsidRDefault="004C778F">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14:paraId="039667EF" w14:textId="77777777" w:rsidR="004C778F" w:rsidRDefault="004C778F">
      <w:pPr>
        <w:pStyle w:val="CommentText"/>
      </w:pPr>
      <w:r>
        <w:rPr>
          <w:rStyle w:val="CommentReference"/>
        </w:rPr>
        <w:annotationRef/>
      </w:r>
      <w:r>
        <w:t>For guidance on the use of work tasks, see 3GPP TR 21.900 §6.0.2</w:t>
      </w:r>
    </w:p>
  </w:comment>
  <w:comment w:id="18" w:author="John M Meredith" w:date="2008-08-28T22:02:00Z" w:initials="Help">
    <w:p w14:paraId="3C1DF48C" w14:textId="77777777" w:rsidR="004C778F" w:rsidRDefault="004C778F">
      <w:pPr>
        <w:pStyle w:val="CommentText"/>
      </w:pPr>
      <w:r>
        <w:rPr>
          <w:rStyle w:val="CommentReference"/>
        </w:rPr>
        <w:annotationRef/>
      </w:r>
      <w:r>
        <w:t>Explain in sufficient detail why this work is needed.</w:t>
      </w:r>
    </w:p>
  </w:comment>
  <w:comment w:id="19" w:author="John M Meredith" w:date="2008-08-28T22:06:00Z" w:initials="Help">
    <w:p w14:paraId="643B6597" w14:textId="77777777"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0" w:author="John M Meredith" w:date="2008-08-28T22:08:00Z" w:initials="Help">
    <w:p w14:paraId="55B53DAD" w14:textId="77777777"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14:paraId="250BFE4D" w14:textId="77777777"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14:paraId="58278B64" w14:textId="77777777"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3" w:author="John M Meredith" w:date="2008-08-28T22:22:00Z" w:initials="Help">
    <w:p w14:paraId="001B56BF" w14:textId="77777777" w:rsidR="004C778F" w:rsidRDefault="004C778F">
      <w:pPr>
        <w:pStyle w:val="CommentText"/>
      </w:pPr>
      <w:r>
        <w:rPr>
          <w:rStyle w:val="CommentReference"/>
        </w:rPr>
        <w:annotationRef/>
      </w:r>
      <w:r>
        <w:t>List, in the bottom part of the table:</w:t>
      </w:r>
      <w:r>
        <w:br/>
      </w:r>
      <w:r>
        <w:tab/>
        <w:t>existing specifications</w:t>
      </w:r>
    </w:p>
  </w:comment>
  <w:comment w:id="24" w:author="John M Meredith" w:date="2008-08-28T22:24:00Z" w:initials="Help">
    <w:p w14:paraId="33DB8194" w14:textId="77777777"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14:paraId="0706DA58" w14:textId="77777777"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14:paraId="2CF32016" w14:textId="77777777"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7A2B1" w14:textId="77777777" w:rsidR="00492F69" w:rsidRDefault="00492F69">
      <w:r>
        <w:separator/>
      </w:r>
    </w:p>
  </w:endnote>
  <w:endnote w:type="continuationSeparator" w:id="0">
    <w:p w14:paraId="2434913B" w14:textId="77777777" w:rsidR="00492F69" w:rsidRDefault="0049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DEEFA" w14:textId="77777777" w:rsidR="00492F69" w:rsidRDefault="00492F69">
      <w:r>
        <w:separator/>
      </w:r>
    </w:p>
  </w:footnote>
  <w:footnote w:type="continuationSeparator" w:id="0">
    <w:p w14:paraId="7060BBE0" w14:textId="77777777" w:rsidR="00492F69" w:rsidRDefault="00492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3">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5"/>
  </w:num>
  <w:num w:numId="4">
    <w:abstractNumId w:val="4"/>
  </w:num>
  <w:num w:numId="5">
    <w:abstractNumId w:val="10"/>
  </w:num>
  <w:num w:numId="6">
    <w:abstractNumId w:val="3"/>
  </w:num>
  <w:num w:numId="7">
    <w:abstractNumId w:val="1"/>
  </w:num>
  <w:num w:numId="8">
    <w:abstractNumId w:val="9"/>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37C06"/>
    <w:rsid w:val="00045262"/>
    <w:rsid w:val="00052BF8"/>
    <w:rsid w:val="00057116"/>
    <w:rsid w:val="00094D0C"/>
    <w:rsid w:val="000B61FD"/>
    <w:rsid w:val="000C0DE6"/>
    <w:rsid w:val="000E55AD"/>
    <w:rsid w:val="001029F3"/>
    <w:rsid w:val="00102C59"/>
    <w:rsid w:val="00103B38"/>
    <w:rsid w:val="001058AC"/>
    <w:rsid w:val="00125931"/>
    <w:rsid w:val="00137F89"/>
    <w:rsid w:val="0015661A"/>
    <w:rsid w:val="001645FC"/>
    <w:rsid w:val="0016746C"/>
    <w:rsid w:val="001C5C86"/>
    <w:rsid w:val="001F067B"/>
    <w:rsid w:val="001F682E"/>
    <w:rsid w:val="002000C2"/>
    <w:rsid w:val="00214471"/>
    <w:rsid w:val="002239B3"/>
    <w:rsid w:val="00244AF8"/>
    <w:rsid w:val="00257C2D"/>
    <w:rsid w:val="002A3C00"/>
    <w:rsid w:val="002A4641"/>
    <w:rsid w:val="002B5357"/>
    <w:rsid w:val="002D59A4"/>
    <w:rsid w:val="002D6983"/>
    <w:rsid w:val="002E7A9E"/>
    <w:rsid w:val="003051C8"/>
    <w:rsid w:val="00312F7B"/>
    <w:rsid w:val="003168F0"/>
    <w:rsid w:val="003205AD"/>
    <w:rsid w:val="00335FB2"/>
    <w:rsid w:val="003423A3"/>
    <w:rsid w:val="00344158"/>
    <w:rsid w:val="00351D4B"/>
    <w:rsid w:val="00384BDF"/>
    <w:rsid w:val="00385F1A"/>
    <w:rsid w:val="00395605"/>
    <w:rsid w:val="003A1EB0"/>
    <w:rsid w:val="003C6DA6"/>
    <w:rsid w:val="003E4A17"/>
    <w:rsid w:val="003F268E"/>
    <w:rsid w:val="003F48D7"/>
    <w:rsid w:val="0043745F"/>
    <w:rsid w:val="004401D1"/>
    <w:rsid w:val="0044029F"/>
    <w:rsid w:val="00455FC0"/>
    <w:rsid w:val="00461D65"/>
    <w:rsid w:val="00470AA7"/>
    <w:rsid w:val="0048267C"/>
    <w:rsid w:val="004863A1"/>
    <w:rsid w:val="004876B9"/>
    <w:rsid w:val="00492F69"/>
    <w:rsid w:val="00493A79"/>
    <w:rsid w:val="004A6A60"/>
    <w:rsid w:val="004C778F"/>
    <w:rsid w:val="004D37D3"/>
    <w:rsid w:val="005221FE"/>
    <w:rsid w:val="00524329"/>
    <w:rsid w:val="005408CA"/>
    <w:rsid w:val="00540EAB"/>
    <w:rsid w:val="00542C38"/>
    <w:rsid w:val="005548CE"/>
    <w:rsid w:val="005573BB"/>
    <w:rsid w:val="00557B2E"/>
    <w:rsid w:val="00561267"/>
    <w:rsid w:val="00567CA0"/>
    <w:rsid w:val="00590087"/>
    <w:rsid w:val="005B0341"/>
    <w:rsid w:val="005C4F58"/>
    <w:rsid w:val="005D25AE"/>
    <w:rsid w:val="005D3FEC"/>
    <w:rsid w:val="005D44BE"/>
    <w:rsid w:val="005F0386"/>
    <w:rsid w:val="00611EC4"/>
    <w:rsid w:val="00612247"/>
    <w:rsid w:val="00620B3F"/>
    <w:rsid w:val="006418C6"/>
    <w:rsid w:val="00656D6F"/>
    <w:rsid w:val="00671BBB"/>
    <w:rsid w:val="006767E0"/>
    <w:rsid w:val="00682237"/>
    <w:rsid w:val="00696B31"/>
    <w:rsid w:val="006B0725"/>
    <w:rsid w:val="006C6D8A"/>
    <w:rsid w:val="006D2994"/>
    <w:rsid w:val="006E0542"/>
    <w:rsid w:val="006E3534"/>
    <w:rsid w:val="007044BC"/>
    <w:rsid w:val="007129CE"/>
    <w:rsid w:val="0075252A"/>
    <w:rsid w:val="007610BC"/>
    <w:rsid w:val="00764B84"/>
    <w:rsid w:val="0076581A"/>
    <w:rsid w:val="0077088F"/>
    <w:rsid w:val="0078034D"/>
    <w:rsid w:val="00790BCC"/>
    <w:rsid w:val="007974F5"/>
    <w:rsid w:val="0079767E"/>
    <w:rsid w:val="007B0F49"/>
    <w:rsid w:val="007C15D4"/>
    <w:rsid w:val="007C7E14"/>
    <w:rsid w:val="007C7E3B"/>
    <w:rsid w:val="007F7421"/>
    <w:rsid w:val="00807001"/>
    <w:rsid w:val="00814A34"/>
    <w:rsid w:val="00824092"/>
    <w:rsid w:val="00844378"/>
    <w:rsid w:val="00875865"/>
    <w:rsid w:val="008770E9"/>
    <w:rsid w:val="0088222A"/>
    <w:rsid w:val="008A76FD"/>
    <w:rsid w:val="008B12C0"/>
    <w:rsid w:val="008B6D27"/>
    <w:rsid w:val="008C537F"/>
    <w:rsid w:val="008D3524"/>
    <w:rsid w:val="008D658B"/>
    <w:rsid w:val="008E3DC6"/>
    <w:rsid w:val="008E471E"/>
    <w:rsid w:val="0090345C"/>
    <w:rsid w:val="009104EC"/>
    <w:rsid w:val="009137A7"/>
    <w:rsid w:val="009437A2"/>
    <w:rsid w:val="00966913"/>
    <w:rsid w:val="009743CC"/>
    <w:rsid w:val="00984C98"/>
    <w:rsid w:val="00985B73"/>
    <w:rsid w:val="00992C4F"/>
    <w:rsid w:val="009A3BC4"/>
    <w:rsid w:val="009A774D"/>
    <w:rsid w:val="009C0F29"/>
    <w:rsid w:val="009C4116"/>
    <w:rsid w:val="009E61E3"/>
    <w:rsid w:val="009F6732"/>
    <w:rsid w:val="00A02719"/>
    <w:rsid w:val="00A10539"/>
    <w:rsid w:val="00A2754E"/>
    <w:rsid w:val="00A36378"/>
    <w:rsid w:val="00A70E1E"/>
    <w:rsid w:val="00AA2654"/>
    <w:rsid w:val="00AC7E42"/>
    <w:rsid w:val="00AE25BF"/>
    <w:rsid w:val="00B03C01"/>
    <w:rsid w:val="00B078D6"/>
    <w:rsid w:val="00B3015C"/>
    <w:rsid w:val="00B4009C"/>
    <w:rsid w:val="00B57507"/>
    <w:rsid w:val="00B60D9B"/>
    <w:rsid w:val="00BA1DC0"/>
    <w:rsid w:val="00BA4095"/>
    <w:rsid w:val="00BA725B"/>
    <w:rsid w:val="00BC320A"/>
    <w:rsid w:val="00BC642A"/>
    <w:rsid w:val="00BE25D4"/>
    <w:rsid w:val="00BE3789"/>
    <w:rsid w:val="00C17B2A"/>
    <w:rsid w:val="00C41043"/>
    <w:rsid w:val="00C43D1E"/>
    <w:rsid w:val="00C57C50"/>
    <w:rsid w:val="00C715CA"/>
    <w:rsid w:val="00C9693D"/>
    <w:rsid w:val="00CA3002"/>
    <w:rsid w:val="00CA56B5"/>
    <w:rsid w:val="00CA5766"/>
    <w:rsid w:val="00CF2D69"/>
    <w:rsid w:val="00D13D63"/>
    <w:rsid w:val="00D41E4C"/>
    <w:rsid w:val="00D47862"/>
    <w:rsid w:val="00D618D6"/>
    <w:rsid w:val="00D652DA"/>
    <w:rsid w:val="00D67495"/>
    <w:rsid w:val="00D71F40"/>
    <w:rsid w:val="00D77416"/>
    <w:rsid w:val="00DA74F3"/>
    <w:rsid w:val="00DB391E"/>
    <w:rsid w:val="00DB3A65"/>
    <w:rsid w:val="00DE2620"/>
    <w:rsid w:val="00DE62AF"/>
    <w:rsid w:val="00E033E0"/>
    <w:rsid w:val="00E13CB2"/>
    <w:rsid w:val="00E24311"/>
    <w:rsid w:val="00E25CAF"/>
    <w:rsid w:val="00E54E89"/>
    <w:rsid w:val="00E72138"/>
    <w:rsid w:val="00E90B85"/>
    <w:rsid w:val="00EA2D3D"/>
    <w:rsid w:val="00EC3182"/>
    <w:rsid w:val="00EF1891"/>
    <w:rsid w:val="00F01549"/>
    <w:rsid w:val="00F117EF"/>
    <w:rsid w:val="00F14D5F"/>
    <w:rsid w:val="00F374E3"/>
    <w:rsid w:val="00F37BB4"/>
    <w:rsid w:val="00F4338D"/>
    <w:rsid w:val="00F440D3"/>
    <w:rsid w:val="00F610F3"/>
    <w:rsid w:val="00F9035D"/>
    <w:rsid w:val="00F912B1"/>
    <w:rsid w:val="00F921F1"/>
    <w:rsid w:val="00FC0804"/>
    <w:rsid w:val="00FC3B6D"/>
    <w:rsid w:val="00FD3A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A1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rPr>
  </w:style>
  <w:style w:type="paragraph" w:styleId="Revision">
    <w:name w:val="Revision"/>
    <w:hidden/>
    <w:uiPriority w:val="71"/>
    <w:rsid w:val="001645FC"/>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rPr>
  </w:style>
  <w:style w:type="paragraph" w:styleId="Revision">
    <w:name w:val="Revision"/>
    <w:hidden/>
    <w:uiPriority w:val="71"/>
    <w:rsid w:val="001645FC"/>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3</cp:revision>
  <cp:lastPrinted>2000-02-29T18:31:00Z</cp:lastPrinted>
  <dcterms:created xsi:type="dcterms:W3CDTF">2012-08-30T09:13:00Z</dcterms:created>
  <dcterms:modified xsi:type="dcterms:W3CDTF">2012-08-30T09:18:00Z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-271950915</vt:i4>
  </property>
  <property fmtid="{D5CDD505-2E9C-101B-9397-08002B2CF9AE}" pid="4" name="_NewReviewCycle">
    <vt:lpwstr/>
  </property>
  <property fmtid="{D5CDD505-2E9C-101B-9397-08002B2CF9AE}" pid="5" name="_EmailSubject">
    <vt:lpwstr>Draft WI on eMBMS</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ReviewingToolsShownOnce">
    <vt:lpwstr/>
  </property>
</Properties>
</file>